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3A8" w:rsidRDefault="00E753A8" w:rsidP="008F6291">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PATVIRTINTA</w:t>
      </w:r>
    </w:p>
    <w:p w:rsidR="003E2E9D" w:rsidRDefault="00E753A8" w:rsidP="003E2E9D">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Kretingos rajono savivaldybės </w:t>
      </w:r>
      <w:r w:rsidR="003E2E9D">
        <w:rPr>
          <w:rFonts w:ascii="Times New Roman" w:eastAsia="Times New Roman" w:hAnsi="Times New Roman"/>
          <w:color w:val="000000"/>
          <w:sz w:val="24"/>
          <w:szCs w:val="24"/>
          <w:lang w:eastAsia="lt-LT"/>
        </w:rPr>
        <w:t>tarybos</w:t>
      </w:r>
    </w:p>
    <w:p w:rsidR="003E2E9D" w:rsidRDefault="003E2E9D" w:rsidP="003E2E9D">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2014 m. </w:t>
      </w:r>
      <w:r w:rsidR="003E4A76">
        <w:rPr>
          <w:rFonts w:ascii="Times New Roman" w:eastAsia="Times New Roman" w:hAnsi="Times New Roman"/>
          <w:color w:val="000000"/>
          <w:sz w:val="24"/>
          <w:szCs w:val="24"/>
          <w:lang w:eastAsia="lt-LT"/>
        </w:rPr>
        <w:t xml:space="preserve">kovo </w:t>
      </w:r>
      <w:r w:rsidR="0021394A">
        <w:rPr>
          <w:rFonts w:ascii="Times New Roman" w:eastAsia="Times New Roman" w:hAnsi="Times New Roman"/>
          <w:color w:val="000000"/>
          <w:sz w:val="24"/>
          <w:szCs w:val="24"/>
          <w:lang w:eastAsia="lt-LT"/>
        </w:rPr>
        <w:t>27</w:t>
      </w:r>
      <w:r w:rsidR="003E4A76">
        <w:rPr>
          <w:rFonts w:ascii="Times New Roman" w:eastAsia="Times New Roman" w:hAnsi="Times New Roman"/>
          <w:color w:val="000000"/>
          <w:sz w:val="24"/>
          <w:szCs w:val="24"/>
          <w:lang w:eastAsia="lt-LT"/>
        </w:rPr>
        <w:t xml:space="preserve"> </w:t>
      </w:r>
      <w:bookmarkStart w:id="0" w:name="_GoBack"/>
      <w:bookmarkEnd w:id="0"/>
      <w:r>
        <w:rPr>
          <w:rFonts w:ascii="Times New Roman" w:eastAsia="Times New Roman" w:hAnsi="Times New Roman"/>
          <w:color w:val="000000"/>
          <w:sz w:val="24"/>
          <w:szCs w:val="24"/>
          <w:lang w:eastAsia="lt-LT"/>
        </w:rPr>
        <w:t>d. sprendimu Nr.T2-</w:t>
      </w:r>
    </w:p>
    <w:p w:rsidR="008F6291" w:rsidRDefault="00E753A8" w:rsidP="003E2E9D">
      <w:pPr>
        <w:tabs>
          <w:tab w:val="left" w:pos="4395"/>
        </w:tabs>
        <w:spacing w:after="0" w:line="240" w:lineRule="auto"/>
        <w:ind w:firstLine="4536"/>
        <w:rPr>
          <w:rFonts w:ascii="Times New Roman" w:eastAsia="Times New Roman" w:hAnsi="Times New Roman"/>
          <w:color w:val="000000"/>
          <w:sz w:val="24"/>
          <w:szCs w:val="24"/>
          <w:lang w:eastAsia="lt-LT"/>
        </w:rPr>
      </w:pPr>
      <w:r>
        <w:rPr>
          <w:noProof/>
          <w:lang w:eastAsia="lt-LT"/>
        </w:rPr>
        <w:drawing>
          <wp:anchor distT="0" distB="0" distL="114300" distR="114300" simplePos="0" relativeHeight="251659264" behindDoc="1" locked="0" layoutInCell="1" allowOverlap="1" wp14:anchorId="6E782619" wp14:editId="125A6E1E">
            <wp:simplePos x="0" y="0"/>
            <wp:positionH relativeFrom="column">
              <wp:posOffset>2304415</wp:posOffset>
            </wp:positionH>
            <wp:positionV relativeFrom="paragraph">
              <wp:posOffset>0</wp:posOffset>
            </wp:positionV>
            <wp:extent cx="1433195" cy="2040255"/>
            <wp:effectExtent l="0" t="0" r="0" b="0"/>
            <wp:wrapNone/>
            <wp:docPr id="1" name="Paveikslėlis 1" descr="zenklas_Tiskeviciutes_maza_rai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nklas_Tiskeviciutes_maza_raisk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3195" cy="20402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2E9D" w:rsidRDefault="003E2E9D" w:rsidP="003E2E9D">
      <w:pPr>
        <w:tabs>
          <w:tab w:val="left" w:pos="4395"/>
        </w:tabs>
        <w:spacing w:after="0" w:line="240" w:lineRule="auto"/>
        <w:ind w:firstLine="4536"/>
        <w:rPr>
          <w:rFonts w:ascii="Times New Roman" w:eastAsia="Times New Roman" w:hAnsi="Times New Roman"/>
          <w:color w:val="000000"/>
          <w:sz w:val="24"/>
          <w:szCs w:val="24"/>
          <w:lang w:eastAsia="lt-LT"/>
        </w:rPr>
      </w:pPr>
    </w:p>
    <w:p w:rsidR="003E2E9D" w:rsidRDefault="003E2E9D" w:rsidP="003E2E9D">
      <w:pPr>
        <w:tabs>
          <w:tab w:val="left" w:pos="4395"/>
        </w:tabs>
        <w:spacing w:after="0" w:line="240" w:lineRule="auto"/>
        <w:ind w:firstLine="4536"/>
        <w:rPr>
          <w:rFonts w:ascii="Times New Roman" w:eastAsia="Times New Roman" w:hAnsi="Times New Roman"/>
          <w:color w:val="000000"/>
          <w:sz w:val="24"/>
          <w:szCs w:val="24"/>
          <w:lang w:eastAsia="lt-LT"/>
        </w:rPr>
      </w:pPr>
    </w:p>
    <w:p w:rsidR="003E2E9D" w:rsidRDefault="003E2E9D" w:rsidP="003E2E9D">
      <w:pPr>
        <w:tabs>
          <w:tab w:val="left" w:pos="4395"/>
        </w:tabs>
        <w:spacing w:after="0" w:line="240" w:lineRule="auto"/>
        <w:ind w:firstLine="4536"/>
        <w:rPr>
          <w:rFonts w:ascii="Times New Roman" w:eastAsia="Times New Roman" w:hAnsi="Times New Roman"/>
          <w:color w:val="000000"/>
          <w:sz w:val="24"/>
          <w:szCs w:val="24"/>
          <w:lang w:eastAsia="lt-LT"/>
        </w:rPr>
      </w:pPr>
    </w:p>
    <w:p w:rsidR="003E2E9D" w:rsidRDefault="003E2E9D" w:rsidP="003E2E9D">
      <w:pPr>
        <w:tabs>
          <w:tab w:val="left" w:pos="4395"/>
        </w:tabs>
        <w:spacing w:after="0" w:line="240" w:lineRule="auto"/>
        <w:ind w:firstLine="4536"/>
        <w:rPr>
          <w:rFonts w:ascii="Times New Roman" w:eastAsia="Times New Roman" w:hAnsi="Times New Roman"/>
          <w:color w:val="000000"/>
          <w:sz w:val="24"/>
          <w:szCs w:val="24"/>
          <w:lang w:eastAsia="lt-LT"/>
        </w:rPr>
      </w:pPr>
    </w:p>
    <w:p w:rsidR="008F6291" w:rsidRDefault="008F6291" w:rsidP="008F6291">
      <w:pPr>
        <w:tabs>
          <w:tab w:val="left" w:pos="4536"/>
        </w:tabs>
        <w:spacing w:after="0" w:line="240" w:lineRule="auto"/>
        <w:jc w:val="center"/>
        <w:rPr>
          <w:rFonts w:ascii="Times New Roman" w:eastAsia="Times New Roman" w:hAnsi="Times New Roman"/>
          <w:color w:val="000000"/>
          <w:sz w:val="24"/>
          <w:szCs w:val="24"/>
          <w:lang w:eastAsia="lt-LT"/>
        </w:rPr>
      </w:pPr>
    </w:p>
    <w:p w:rsidR="008F6291" w:rsidRDefault="008F6291" w:rsidP="008F6291">
      <w:pPr>
        <w:tabs>
          <w:tab w:val="left" w:pos="4536"/>
        </w:tabs>
        <w:spacing w:after="0" w:line="240" w:lineRule="auto"/>
        <w:jc w:val="center"/>
        <w:rPr>
          <w:rFonts w:ascii="Times New Roman" w:eastAsia="Times New Roman" w:hAnsi="Times New Roman"/>
          <w:color w:val="000000"/>
          <w:sz w:val="24"/>
          <w:szCs w:val="24"/>
          <w:lang w:eastAsia="lt-LT"/>
        </w:rPr>
      </w:pPr>
    </w:p>
    <w:p w:rsidR="003E2E9D" w:rsidRDefault="003E2E9D" w:rsidP="008F6291">
      <w:pPr>
        <w:tabs>
          <w:tab w:val="left" w:pos="4536"/>
        </w:tabs>
        <w:spacing w:after="0" w:line="240" w:lineRule="auto"/>
        <w:jc w:val="center"/>
        <w:rPr>
          <w:rFonts w:ascii="Times New Roman" w:eastAsia="Times New Roman" w:hAnsi="Times New Roman"/>
          <w:color w:val="000000"/>
          <w:sz w:val="24"/>
          <w:szCs w:val="24"/>
          <w:lang w:eastAsia="lt-LT"/>
        </w:rPr>
      </w:pPr>
    </w:p>
    <w:p w:rsidR="003E2E9D" w:rsidRDefault="003E2E9D" w:rsidP="008F6291">
      <w:pPr>
        <w:tabs>
          <w:tab w:val="left" w:pos="4536"/>
        </w:tabs>
        <w:spacing w:after="0" w:line="240" w:lineRule="auto"/>
        <w:jc w:val="center"/>
        <w:rPr>
          <w:rFonts w:ascii="Times New Roman" w:eastAsia="Times New Roman" w:hAnsi="Times New Roman"/>
          <w:color w:val="000000"/>
          <w:sz w:val="24"/>
          <w:szCs w:val="24"/>
          <w:lang w:eastAsia="lt-LT"/>
        </w:rPr>
      </w:pPr>
    </w:p>
    <w:p w:rsidR="003E2E9D" w:rsidRDefault="003E2E9D" w:rsidP="008F6291">
      <w:pPr>
        <w:tabs>
          <w:tab w:val="left" w:pos="4536"/>
        </w:tabs>
        <w:spacing w:after="0" w:line="240" w:lineRule="auto"/>
        <w:jc w:val="center"/>
        <w:rPr>
          <w:rFonts w:ascii="Times New Roman" w:eastAsia="Times New Roman" w:hAnsi="Times New Roman"/>
          <w:color w:val="000000"/>
          <w:sz w:val="24"/>
          <w:szCs w:val="24"/>
          <w:lang w:eastAsia="lt-LT"/>
        </w:rPr>
      </w:pPr>
    </w:p>
    <w:p w:rsidR="005C7734" w:rsidRDefault="00E753A8" w:rsidP="008F6291">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MARIJOS TIŠKEVIČIŪTĖS MOKYKLOS</w:t>
      </w:r>
      <w:r w:rsidR="00AF2640">
        <w:rPr>
          <w:rFonts w:ascii="Times New Roman" w:eastAsia="Times New Roman" w:hAnsi="Times New Roman"/>
          <w:b/>
          <w:color w:val="000000"/>
          <w:sz w:val="24"/>
          <w:szCs w:val="24"/>
          <w:lang w:eastAsia="lt-LT"/>
        </w:rPr>
        <w:t xml:space="preserve"> DIREKTORĖS </w:t>
      </w:r>
    </w:p>
    <w:p w:rsidR="00E753A8" w:rsidRPr="00AF2640" w:rsidRDefault="00AF2640" w:rsidP="008F6291">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 xml:space="preserve">IEVOS RUKŠIENĖS </w:t>
      </w:r>
      <w:r w:rsidR="00E753A8">
        <w:rPr>
          <w:rFonts w:ascii="Times New Roman" w:eastAsia="Times New Roman" w:hAnsi="Times New Roman"/>
          <w:b/>
          <w:bCs/>
          <w:color w:val="000000"/>
          <w:sz w:val="24"/>
          <w:szCs w:val="24"/>
          <w:lang w:eastAsia="lt-LT"/>
        </w:rPr>
        <w:t>2013 METŲ VEIKLOS ATASKAITA</w:t>
      </w:r>
    </w:p>
    <w:p w:rsidR="00E753A8" w:rsidRDefault="00E753A8" w:rsidP="008F6291">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E753A8" w:rsidRDefault="00E753A8" w:rsidP="008F6291">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2014-03-03</w:t>
      </w:r>
      <w:r w:rsidR="00846642">
        <w:rPr>
          <w:rFonts w:ascii="Times New Roman" w:eastAsia="Times New Roman" w:hAnsi="Times New Roman"/>
          <w:color w:val="000000"/>
          <w:sz w:val="24"/>
          <w:szCs w:val="24"/>
          <w:lang w:val="es-ES_tradnl" w:eastAsia="lt-LT"/>
        </w:rPr>
        <w:t xml:space="preserve"> Nr.(1.10.)</w:t>
      </w:r>
      <w:r w:rsidR="008F6291">
        <w:rPr>
          <w:rFonts w:ascii="Times New Roman" w:eastAsia="Times New Roman" w:hAnsi="Times New Roman"/>
          <w:color w:val="000000"/>
          <w:sz w:val="24"/>
          <w:szCs w:val="24"/>
          <w:lang w:val="es-ES_tradnl" w:eastAsia="lt-LT"/>
        </w:rPr>
        <w:t xml:space="preserve"> D4-</w:t>
      </w:r>
      <w:r w:rsidR="00846642">
        <w:rPr>
          <w:rFonts w:ascii="Times New Roman" w:eastAsia="Times New Roman" w:hAnsi="Times New Roman"/>
          <w:color w:val="000000"/>
          <w:sz w:val="24"/>
          <w:szCs w:val="24"/>
          <w:lang w:val="es-ES_tradnl" w:eastAsia="lt-LT"/>
        </w:rPr>
        <w:t>13</w:t>
      </w:r>
    </w:p>
    <w:p w:rsidR="008F6291" w:rsidRDefault="008F6291" w:rsidP="008F6291">
      <w:pPr>
        <w:shd w:val="clear" w:color="auto" w:fill="FFFFFF"/>
        <w:spacing w:after="0" w:line="240" w:lineRule="auto"/>
        <w:ind w:right="-38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 xml:space="preserve">Kretinga </w:t>
      </w:r>
    </w:p>
    <w:p w:rsidR="00E753A8" w:rsidRDefault="00E753A8" w:rsidP="008F629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E753A8" w:rsidRDefault="00E753A8" w:rsidP="008F6291">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E753A8" w:rsidRPr="00E753A8" w:rsidRDefault="00E753A8" w:rsidP="008F6291">
      <w:pPr>
        <w:spacing w:after="0" w:line="240" w:lineRule="auto"/>
        <w:jc w:val="center"/>
        <w:rPr>
          <w:rFonts w:ascii="Times New Roman" w:eastAsia="Times New Roman" w:hAnsi="Times New Roman"/>
          <w:b/>
          <w:bCs/>
          <w:color w:val="000000"/>
          <w:sz w:val="24"/>
          <w:szCs w:val="24"/>
          <w:lang w:eastAsia="lt-LT"/>
        </w:rPr>
      </w:pPr>
    </w:p>
    <w:p w:rsidR="00E753A8" w:rsidRPr="00E753A8" w:rsidRDefault="00E753A8" w:rsidP="008F6291">
      <w:pPr>
        <w:shd w:val="clear" w:color="auto" w:fill="FFFFFF"/>
        <w:spacing w:after="0" w:line="240" w:lineRule="auto"/>
        <w:jc w:val="both"/>
        <w:rPr>
          <w:sz w:val="24"/>
          <w:szCs w:val="24"/>
        </w:rPr>
      </w:pPr>
      <w:r w:rsidRPr="00E753A8">
        <w:rPr>
          <w:rFonts w:ascii="Times New Roman" w:eastAsia="Times New Roman" w:hAnsi="Times New Roman"/>
          <w:color w:val="000000"/>
          <w:sz w:val="24"/>
          <w:szCs w:val="24"/>
          <w:lang w:eastAsia="lt-LT"/>
        </w:rPr>
        <w:t xml:space="preserve">1.1. </w:t>
      </w:r>
      <w:r w:rsidRPr="00E753A8">
        <w:rPr>
          <w:rFonts w:ascii="Times New Roman" w:eastAsia="Times New Roman" w:hAnsi="Times New Roman"/>
          <w:b/>
          <w:color w:val="000000"/>
          <w:sz w:val="24"/>
          <w:szCs w:val="24"/>
          <w:lang w:eastAsia="lt-LT"/>
        </w:rPr>
        <w:t>Kretingos Marijos Tiškevičiūtės mokykla</w:t>
      </w:r>
      <w:r w:rsidRPr="00E753A8">
        <w:rPr>
          <w:rFonts w:ascii="Times New Roman" w:eastAsia="Times New Roman" w:hAnsi="Times New Roman"/>
          <w:color w:val="000000"/>
          <w:sz w:val="24"/>
          <w:szCs w:val="24"/>
          <w:lang w:eastAsia="lt-LT"/>
        </w:rPr>
        <w:t>.</w:t>
      </w:r>
      <w:r w:rsidRPr="00E753A8">
        <w:rPr>
          <w:sz w:val="24"/>
          <w:szCs w:val="24"/>
        </w:rPr>
        <w:t xml:space="preserve"> </w:t>
      </w:r>
    </w:p>
    <w:p w:rsidR="00E753A8" w:rsidRPr="00E753A8" w:rsidRDefault="00E753A8" w:rsidP="008F6291">
      <w:pPr>
        <w:shd w:val="clear" w:color="auto" w:fill="FFFFFF"/>
        <w:spacing w:after="0" w:line="240" w:lineRule="auto"/>
        <w:jc w:val="both"/>
        <w:rPr>
          <w:rFonts w:ascii="Times New Roman" w:hAnsi="Times New Roman"/>
          <w:sz w:val="24"/>
          <w:szCs w:val="24"/>
        </w:rPr>
      </w:pPr>
      <w:r w:rsidRPr="00E753A8">
        <w:rPr>
          <w:rFonts w:ascii="Times New Roman" w:hAnsi="Times New Roman"/>
          <w:sz w:val="24"/>
          <w:szCs w:val="24"/>
        </w:rPr>
        <w:t>Savanorių g. 58, Kretinga, LT 97114  Kretingos r. sav.;</w:t>
      </w:r>
    </w:p>
    <w:p w:rsidR="00E753A8" w:rsidRPr="00E753A8" w:rsidRDefault="00E753A8" w:rsidP="008F6291">
      <w:pPr>
        <w:shd w:val="clear" w:color="auto" w:fill="FFFFFF"/>
        <w:spacing w:after="0" w:line="240" w:lineRule="auto"/>
        <w:jc w:val="both"/>
        <w:rPr>
          <w:rFonts w:ascii="Times New Roman" w:hAnsi="Times New Roman"/>
          <w:color w:val="333333"/>
          <w:sz w:val="24"/>
          <w:szCs w:val="24"/>
        </w:rPr>
      </w:pPr>
      <w:r w:rsidRPr="00E753A8">
        <w:rPr>
          <w:rStyle w:val="Grietas"/>
          <w:rFonts w:ascii="Times New Roman" w:hAnsi="Times New Roman"/>
          <w:color w:val="333333"/>
          <w:sz w:val="24"/>
          <w:szCs w:val="24"/>
        </w:rPr>
        <w:t>Telefonas</w:t>
      </w:r>
      <w:r w:rsidRPr="00E753A8">
        <w:rPr>
          <w:rFonts w:ascii="Times New Roman" w:hAnsi="Times New Roman"/>
          <w:color w:val="333333"/>
          <w:sz w:val="24"/>
          <w:szCs w:val="24"/>
        </w:rPr>
        <w:t xml:space="preserve">  (8 445) 789 87; </w:t>
      </w:r>
    </w:p>
    <w:p w:rsidR="00E753A8" w:rsidRPr="00E753A8" w:rsidRDefault="00E753A8" w:rsidP="008F6291">
      <w:pPr>
        <w:shd w:val="clear" w:color="auto" w:fill="FFFFFF"/>
        <w:spacing w:after="0" w:line="240" w:lineRule="auto"/>
        <w:jc w:val="both"/>
        <w:rPr>
          <w:rStyle w:val="Hipersaitas"/>
          <w:rFonts w:ascii="Times New Roman" w:hAnsi="Times New Roman"/>
          <w:color w:val="auto"/>
          <w:sz w:val="24"/>
          <w:szCs w:val="24"/>
        </w:rPr>
      </w:pPr>
      <w:r w:rsidRPr="00E753A8">
        <w:rPr>
          <w:rStyle w:val="Grietas"/>
          <w:rFonts w:ascii="Times New Roman" w:hAnsi="Times New Roman"/>
          <w:color w:val="333333"/>
          <w:sz w:val="24"/>
          <w:szCs w:val="24"/>
        </w:rPr>
        <w:t>El. pašta</w:t>
      </w:r>
      <w:r w:rsidRPr="00E753A8">
        <w:rPr>
          <w:rFonts w:ascii="Times New Roman" w:hAnsi="Times New Roman"/>
          <w:sz w:val="24"/>
          <w:szCs w:val="24"/>
        </w:rPr>
        <w:t xml:space="preserve">s </w:t>
      </w:r>
      <w:hyperlink r:id="rId9" w:history="1"/>
      <w:hyperlink r:id="rId10" w:history="1">
        <w:r w:rsidRPr="00E753A8">
          <w:rPr>
            <w:rStyle w:val="Hipersaitas"/>
            <w:rFonts w:ascii="Times New Roman" w:hAnsi="Times New Roman"/>
            <w:sz w:val="24"/>
            <w:szCs w:val="24"/>
          </w:rPr>
          <w:t>direktore@tiskeviciute.kretinga.lm.lt</w:t>
        </w:r>
      </w:hyperlink>
    </w:p>
    <w:p w:rsidR="00E753A8" w:rsidRDefault="00E753A8" w:rsidP="008F6291">
      <w:pPr>
        <w:shd w:val="clear" w:color="auto" w:fill="FFFFFF"/>
        <w:spacing w:after="0" w:line="240" w:lineRule="auto"/>
        <w:jc w:val="both"/>
        <w:rPr>
          <w:rFonts w:ascii="Times New Roman" w:hAnsi="Times New Roman"/>
          <w:color w:val="333333"/>
          <w:sz w:val="24"/>
          <w:szCs w:val="24"/>
        </w:rPr>
      </w:pPr>
      <w:r w:rsidRPr="00E753A8">
        <w:rPr>
          <w:rFonts w:ascii="Times New Roman" w:hAnsi="Times New Roman"/>
          <w:color w:val="333333"/>
          <w:sz w:val="24"/>
          <w:szCs w:val="24"/>
        </w:rPr>
        <w:t xml:space="preserve">Mokyklos svetainės adresas  </w:t>
      </w:r>
      <w:hyperlink r:id="rId11" w:history="1">
        <w:r w:rsidRPr="00EB58C9">
          <w:rPr>
            <w:rStyle w:val="Hipersaitas"/>
            <w:rFonts w:ascii="Times New Roman" w:hAnsi="Times New Roman"/>
            <w:sz w:val="24"/>
            <w:szCs w:val="24"/>
          </w:rPr>
          <w:t>http://www.tiskeviciute.kretinga.lm.lt</w:t>
        </w:r>
      </w:hyperlink>
    </w:p>
    <w:p w:rsidR="00E753A8" w:rsidRPr="00E753A8" w:rsidRDefault="00E753A8" w:rsidP="008F6291">
      <w:pPr>
        <w:shd w:val="clear" w:color="auto" w:fill="FFFFFF"/>
        <w:spacing w:after="0" w:line="240" w:lineRule="auto"/>
        <w:jc w:val="both"/>
        <w:rPr>
          <w:rFonts w:ascii="Times New Roman" w:hAnsi="Times New Roman"/>
          <w:color w:val="333333"/>
          <w:sz w:val="24"/>
          <w:szCs w:val="24"/>
        </w:rPr>
      </w:pPr>
      <w:r w:rsidRPr="00E753A8">
        <w:rPr>
          <w:rFonts w:ascii="Times New Roman" w:eastAsia="Times New Roman" w:hAnsi="Times New Roman"/>
          <w:color w:val="000000"/>
          <w:sz w:val="24"/>
          <w:szCs w:val="24"/>
          <w:lang w:eastAsia="lt-LT"/>
        </w:rPr>
        <w:t xml:space="preserve">1.2. </w:t>
      </w:r>
      <w:r>
        <w:rPr>
          <w:rFonts w:ascii="Times New Roman" w:hAnsi="Times New Roman"/>
          <w:sz w:val="24"/>
          <w:szCs w:val="24"/>
        </w:rPr>
        <w:t>Mokyklos direktorė Ieva Rukšienė</w:t>
      </w:r>
      <w:r w:rsidRPr="00E753A8">
        <w:rPr>
          <w:rFonts w:ascii="Times New Roman" w:hAnsi="Times New Roman"/>
          <w:sz w:val="24"/>
          <w:szCs w:val="24"/>
        </w:rPr>
        <w:t>.</w:t>
      </w:r>
      <w:r>
        <w:rPr>
          <w:rFonts w:ascii="Times New Roman" w:hAnsi="Times New Roman"/>
          <w:sz w:val="24"/>
          <w:szCs w:val="24"/>
        </w:rPr>
        <w:t xml:space="preserve"> Vadybinio darbo stažas – 18 metų. II vadovų vadybinė kvalifikacinė kategorija</w:t>
      </w:r>
      <w:r>
        <w:rPr>
          <w:rFonts w:ascii="Times New Roman" w:hAnsi="Times New Roman"/>
          <w:color w:val="333333"/>
          <w:sz w:val="24"/>
          <w:szCs w:val="24"/>
        </w:rPr>
        <w:t>.</w:t>
      </w:r>
    </w:p>
    <w:p w:rsidR="00E753A8" w:rsidRDefault="00E753A8" w:rsidP="008F6291">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 pradinio ugdymo, pagrindinio ugdymo, vidurinio ugdymo</w:t>
      </w:r>
      <w:r>
        <w:rPr>
          <w:rFonts w:ascii="Times New Roman" w:eastAsia="Times New Roman" w:hAnsi="Times New Roman"/>
          <w:sz w:val="24"/>
          <w:szCs w:val="24"/>
          <w:lang w:eastAsia="lt-LT"/>
        </w:rPr>
        <w:t>;</w:t>
      </w:r>
      <w:r w:rsidRPr="004A1066">
        <w:rPr>
          <w:rFonts w:ascii="Times New Roman" w:eastAsia="Times New Roman" w:hAnsi="Times New Roman"/>
          <w:sz w:val="24"/>
          <w:szCs w:val="24"/>
          <w:lang w:eastAsia="lt-LT"/>
        </w:rPr>
        <w:t xml:space="preserve"> </w:t>
      </w:r>
    </w:p>
    <w:p w:rsidR="00E753A8" w:rsidRPr="00E753A8" w:rsidRDefault="00E753A8" w:rsidP="008F6291">
      <w:pPr>
        <w:tabs>
          <w:tab w:val="left" w:pos="2058"/>
        </w:tabs>
        <w:spacing w:after="0" w:line="240" w:lineRule="auto"/>
        <w:jc w:val="both"/>
        <w:rPr>
          <w:rFonts w:ascii="Times New Roman" w:hAnsi="Times New Roman"/>
          <w:sz w:val="24"/>
          <w:szCs w:val="24"/>
        </w:rPr>
      </w:pPr>
      <w:r w:rsidRPr="00E753A8">
        <w:rPr>
          <w:rFonts w:ascii="Times New Roman" w:hAnsi="Times New Roman"/>
          <w:sz w:val="24"/>
          <w:szCs w:val="24"/>
        </w:rPr>
        <w:t>Vaikų</w:t>
      </w:r>
      <w:r w:rsidR="008F6291">
        <w:rPr>
          <w:rFonts w:ascii="Times New Roman" w:hAnsi="Times New Roman"/>
          <w:sz w:val="24"/>
          <w:szCs w:val="24"/>
        </w:rPr>
        <w:t>/mokinių</w:t>
      </w:r>
      <w:r w:rsidRPr="00E753A8">
        <w:rPr>
          <w:rFonts w:ascii="Times New Roman" w:hAnsi="Times New Roman"/>
          <w:sz w:val="24"/>
          <w:szCs w:val="24"/>
        </w:rPr>
        <w:t xml:space="preserve"> skaičius</w:t>
      </w:r>
      <w:r w:rsidRPr="00E753A8">
        <w:rPr>
          <w:rFonts w:ascii="Times New Roman" w:hAnsi="Times New Roman"/>
          <w:b/>
          <w:sz w:val="24"/>
          <w:szCs w:val="24"/>
        </w:rPr>
        <w:t xml:space="preserve"> </w:t>
      </w:r>
      <w:r w:rsidR="00AF2640">
        <w:rPr>
          <w:rFonts w:ascii="Times New Roman" w:hAnsi="Times New Roman"/>
          <w:sz w:val="24"/>
          <w:szCs w:val="24"/>
        </w:rPr>
        <w:t>(iš viso) – 434</w:t>
      </w:r>
      <w:r w:rsidRPr="00E753A8">
        <w:rPr>
          <w:rFonts w:ascii="Times New Roman" w:hAnsi="Times New Roman"/>
          <w:sz w:val="24"/>
          <w:szCs w:val="24"/>
        </w:rPr>
        <w:t>.</w:t>
      </w:r>
    </w:p>
    <w:p w:rsidR="00E753A8" w:rsidRPr="00E753A8" w:rsidRDefault="00E753A8" w:rsidP="008F6291">
      <w:pPr>
        <w:tabs>
          <w:tab w:val="left" w:pos="1440"/>
          <w:tab w:val="left" w:pos="2058"/>
        </w:tabs>
        <w:spacing w:after="0" w:line="240" w:lineRule="auto"/>
        <w:jc w:val="both"/>
        <w:rPr>
          <w:rFonts w:ascii="Times New Roman" w:hAnsi="Times New Roman"/>
          <w:sz w:val="24"/>
          <w:szCs w:val="24"/>
        </w:rPr>
      </w:pPr>
      <w:r w:rsidRPr="00E753A8">
        <w:rPr>
          <w:rFonts w:ascii="Times New Roman" w:hAnsi="Times New Roman"/>
          <w:sz w:val="24"/>
          <w:szCs w:val="24"/>
        </w:rPr>
        <w:t xml:space="preserve">Iš jų: ikimokyklinio ugdymo grupėse </w:t>
      </w:r>
      <w:r w:rsidRPr="00AF2640">
        <w:rPr>
          <w:rFonts w:ascii="Times New Roman" w:hAnsi="Times New Roman"/>
          <w:b/>
          <w:sz w:val="24"/>
          <w:szCs w:val="24"/>
        </w:rPr>
        <w:t xml:space="preserve">– </w:t>
      </w:r>
      <w:r w:rsidR="00AF2640" w:rsidRPr="00AF2640">
        <w:rPr>
          <w:rFonts w:ascii="Times New Roman" w:hAnsi="Times New Roman"/>
          <w:sz w:val="24"/>
          <w:szCs w:val="24"/>
        </w:rPr>
        <w:t>107</w:t>
      </w:r>
      <w:r w:rsidRPr="00AF2640">
        <w:rPr>
          <w:rFonts w:ascii="Times New Roman" w:hAnsi="Times New Roman"/>
          <w:sz w:val="24"/>
          <w:szCs w:val="24"/>
        </w:rPr>
        <w:t xml:space="preserve">; </w:t>
      </w:r>
      <w:r w:rsidRPr="00E753A8">
        <w:rPr>
          <w:rFonts w:ascii="Times New Roman" w:hAnsi="Times New Roman"/>
          <w:sz w:val="24"/>
          <w:szCs w:val="24"/>
        </w:rPr>
        <w:t>pri</w:t>
      </w:r>
      <w:r w:rsidR="00AF2640">
        <w:rPr>
          <w:rFonts w:ascii="Times New Roman" w:hAnsi="Times New Roman"/>
          <w:sz w:val="24"/>
          <w:szCs w:val="24"/>
        </w:rPr>
        <w:t>ešmokyklinio ugdymo grupėse – 44</w:t>
      </w:r>
      <w:r w:rsidRPr="00E753A8">
        <w:rPr>
          <w:rFonts w:ascii="Times New Roman" w:hAnsi="Times New Roman"/>
          <w:sz w:val="24"/>
          <w:szCs w:val="24"/>
        </w:rPr>
        <w:t>;</w:t>
      </w:r>
    </w:p>
    <w:p w:rsidR="00E753A8" w:rsidRPr="00E753A8" w:rsidRDefault="00AF2640" w:rsidP="008F6291">
      <w:pPr>
        <w:tabs>
          <w:tab w:val="left" w:pos="2058"/>
        </w:tabs>
        <w:spacing w:after="0" w:line="240" w:lineRule="auto"/>
        <w:jc w:val="both"/>
        <w:rPr>
          <w:rFonts w:ascii="Times New Roman" w:hAnsi="Times New Roman"/>
          <w:sz w:val="24"/>
          <w:szCs w:val="24"/>
        </w:rPr>
      </w:pPr>
      <w:r>
        <w:rPr>
          <w:rFonts w:ascii="Times New Roman" w:hAnsi="Times New Roman"/>
          <w:sz w:val="24"/>
          <w:szCs w:val="24"/>
        </w:rPr>
        <w:t>1-4 klasėse – 244</w:t>
      </w:r>
      <w:r w:rsidR="00E753A8" w:rsidRPr="00E753A8">
        <w:rPr>
          <w:rFonts w:ascii="Times New Roman" w:hAnsi="Times New Roman"/>
          <w:sz w:val="24"/>
          <w:szCs w:val="24"/>
        </w:rPr>
        <w:t xml:space="preserve"> (92 - mokyklos </w:t>
      </w:r>
      <w:r>
        <w:rPr>
          <w:rFonts w:ascii="Times New Roman" w:hAnsi="Times New Roman"/>
          <w:sz w:val="24"/>
          <w:szCs w:val="24"/>
        </w:rPr>
        <w:t>patalpose; 152</w:t>
      </w:r>
      <w:r w:rsidR="00E753A8" w:rsidRPr="00E753A8">
        <w:rPr>
          <w:rFonts w:ascii="Times New Roman" w:hAnsi="Times New Roman"/>
          <w:sz w:val="24"/>
          <w:szCs w:val="24"/>
        </w:rPr>
        <w:t xml:space="preserve"> – J.Pabrėžos universitetinės gimnazijos patalpose.); 1-4 jungtinėse specialio</w:t>
      </w:r>
      <w:r>
        <w:rPr>
          <w:rFonts w:ascii="Times New Roman" w:hAnsi="Times New Roman"/>
          <w:sz w:val="24"/>
          <w:szCs w:val="24"/>
        </w:rPr>
        <w:t>siose lavinamosiose klasėse – 37</w:t>
      </w:r>
      <w:r w:rsidR="00E753A8" w:rsidRPr="00E753A8">
        <w:rPr>
          <w:rFonts w:ascii="Times New Roman" w:hAnsi="Times New Roman"/>
          <w:sz w:val="24"/>
          <w:szCs w:val="24"/>
        </w:rPr>
        <w:t>.</w:t>
      </w:r>
    </w:p>
    <w:p w:rsidR="00E753A8" w:rsidRPr="00E753A8" w:rsidRDefault="00E753A8" w:rsidP="008F6291">
      <w:pPr>
        <w:tabs>
          <w:tab w:val="left" w:pos="2058"/>
        </w:tabs>
        <w:spacing w:after="0" w:line="240" w:lineRule="auto"/>
        <w:jc w:val="both"/>
        <w:rPr>
          <w:rFonts w:ascii="Times New Roman" w:hAnsi="Times New Roman"/>
          <w:sz w:val="24"/>
          <w:szCs w:val="24"/>
        </w:rPr>
      </w:pPr>
      <w:r w:rsidRPr="00E753A8">
        <w:rPr>
          <w:rFonts w:ascii="Times New Roman" w:hAnsi="Times New Roman"/>
          <w:sz w:val="24"/>
          <w:szCs w:val="24"/>
        </w:rPr>
        <w:t xml:space="preserve">Bendrabutyje gyvenančių mokinių skaičius – 9. </w:t>
      </w:r>
    </w:p>
    <w:p w:rsidR="00E753A8" w:rsidRPr="00E753A8" w:rsidRDefault="00E753A8" w:rsidP="008F6291">
      <w:pPr>
        <w:tabs>
          <w:tab w:val="left" w:pos="2058"/>
        </w:tabs>
        <w:spacing w:after="0" w:line="240" w:lineRule="auto"/>
        <w:jc w:val="both"/>
        <w:rPr>
          <w:rFonts w:ascii="Times New Roman" w:hAnsi="Times New Roman"/>
          <w:sz w:val="24"/>
          <w:szCs w:val="24"/>
        </w:rPr>
      </w:pPr>
      <w:r w:rsidRPr="00E753A8">
        <w:rPr>
          <w:rFonts w:ascii="Times New Roman" w:hAnsi="Times New Roman"/>
          <w:sz w:val="24"/>
          <w:szCs w:val="24"/>
        </w:rPr>
        <w:t>Ikimokyklinio amžiaus speciali</w:t>
      </w:r>
      <w:r w:rsidR="00AF2640">
        <w:rPr>
          <w:rFonts w:ascii="Times New Roman" w:hAnsi="Times New Roman"/>
          <w:sz w:val="24"/>
          <w:szCs w:val="24"/>
        </w:rPr>
        <w:t>ųjų poreikių vaikų skaičius – 36</w:t>
      </w:r>
      <w:r w:rsidRPr="00E753A8">
        <w:rPr>
          <w:rFonts w:ascii="Times New Roman" w:hAnsi="Times New Roman"/>
          <w:sz w:val="24"/>
          <w:szCs w:val="24"/>
        </w:rPr>
        <w:t>.</w:t>
      </w:r>
    </w:p>
    <w:p w:rsidR="00E753A8" w:rsidRPr="00E753A8" w:rsidRDefault="00E753A8" w:rsidP="008F6291">
      <w:pPr>
        <w:tabs>
          <w:tab w:val="left" w:pos="2058"/>
        </w:tabs>
        <w:spacing w:after="0" w:line="240" w:lineRule="auto"/>
        <w:jc w:val="both"/>
        <w:rPr>
          <w:rFonts w:ascii="Times New Roman" w:hAnsi="Times New Roman"/>
          <w:sz w:val="24"/>
          <w:szCs w:val="24"/>
        </w:rPr>
      </w:pPr>
      <w:r w:rsidRPr="00E753A8">
        <w:rPr>
          <w:rFonts w:ascii="Times New Roman" w:hAnsi="Times New Roman"/>
          <w:sz w:val="24"/>
          <w:szCs w:val="24"/>
        </w:rPr>
        <w:t>Mokyklinio amžiaus speciali</w:t>
      </w:r>
      <w:r w:rsidR="00AF2640">
        <w:rPr>
          <w:rFonts w:ascii="Times New Roman" w:hAnsi="Times New Roman"/>
          <w:sz w:val="24"/>
          <w:szCs w:val="24"/>
        </w:rPr>
        <w:t>ųjų poreikių vaikų skaičius – 54</w:t>
      </w:r>
      <w:r w:rsidRPr="00E753A8">
        <w:rPr>
          <w:rFonts w:ascii="Times New Roman" w:hAnsi="Times New Roman"/>
          <w:sz w:val="24"/>
          <w:szCs w:val="24"/>
        </w:rPr>
        <w:t>.</w:t>
      </w:r>
    </w:p>
    <w:p w:rsidR="00E753A8" w:rsidRDefault="00E753A8" w:rsidP="008F6291">
      <w:pPr>
        <w:tabs>
          <w:tab w:val="left" w:pos="2058"/>
        </w:tabs>
        <w:spacing w:after="0" w:line="240" w:lineRule="auto"/>
        <w:jc w:val="both"/>
        <w:rPr>
          <w:rFonts w:ascii="Times New Roman" w:hAnsi="Times New Roman"/>
          <w:sz w:val="24"/>
          <w:szCs w:val="24"/>
        </w:rPr>
      </w:pPr>
      <w:r w:rsidRPr="00E753A8">
        <w:rPr>
          <w:rFonts w:ascii="Times New Roman" w:hAnsi="Times New Roman"/>
          <w:sz w:val="24"/>
          <w:szCs w:val="24"/>
        </w:rPr>
        <w:t xml:space="preserve">Vaikai, mokiniai, turintys didelius ir labai </w:t>
      </w:r>
      <w:r w:rsidR="00AF2640">
        <w:rPr>
          <w:rFonts w:ascii="Times New Roman" w:hAnsi="Times New Roman"/>
          <w:sz w:val="24"/>
          <w:szCs w:val="24"/>
        </w:rPr>
        <w:t>didelius ugdymosi poreikius – 50</w:t>
      </w:r>
      <w:r w:rsidRPr="00E753A8">
        <w:rPr>
          <w:rFonts w:ascii="Times New Roman" w:hAnsi="Times New Roman"/>
          <w:sz w:val="24"/>
          <w:szCs w:val="24"/>
        </w:rPr>
        <w:t>.</w:t>
      </w:r>
    </w:p>
    <w:p w:rsidR="00E753A8" w:rsidRPr="00E753A8" w:rsidRDefault="00E753A8" w:rsidP="008F6291">
      <w:pPr>
        <w:tabs>
          <w:tab w:val="left" w:pos="2058"/>
        </w:tabs>
        <w:spacing w:after="0" w:line="240" w:lineRule="auto"/>
        <w:jc w:val="both"/>
        <w:rPr>
          <w:rFonts w:ascii="Times New Roman" w:hAnsi="Times New Roman"/>
          <w:sz w:val="24"/>
          <w:szCs w:val="24"/>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E753A8" w:rsidRPr="00AA6C78" w:rsidTr="008F6291">
        <w:tc>
          <w:tcPr>
            <w:tcW w:w="2464" w:type="dxa"/>
            <w:shd w:val="clear" w:color="auto" w:fill="auto"/>
            <w:vAlign w:val="center"/>
          </w:tcPr>
          <w:p w:rsidR="00E753A8" w:rsidRPr="00AA6C78" w:rsidRDefault="00E753A8" w:rsidP="008F6291">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vAlign w:val="center"/>
          </w:tcPr>
          <w:p w:rsidR="00E753A8" w:rsidRPr="00AA6C78" w:rsidRDefault="00E753A8" w:rsidP="008F629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Pedagoginiai darbuotojai</w:t>
            </w:r>
          </w:p>
        </w:tc>
        <w:tc>
          <w:tcPr>
            <w:tcW w:w="2054" w:type="dxa"/>
            <w:vAlign w:val="center"/>
          </w:tcPr>
          <w:p w:rsidR="00E753A8" w:rsidRPr="00AA6C78" w:rsidRDefault="00E753A8" w:rsidP="008F629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vAlign w:val="center"/>
          </w:tcPr>
          <w:p w:rsidR="00E753A8" w:rsidRPr="00AA6C78" w:rsidRDefault="00E753A8" w:rsidP="008F6291">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E753A8" w:rsidRPr="00AA6C78" w:rsidTr="008F6291">
        <w:tc>
          <w:tcPr>
            <w:tcW w:w="2464" w:type="dxa"/>
            <w:shd w:val="clear" w:color="auto" w:fill="auto"/>
            <w:vAlign w:val="center"/>
          </w:tcPr>
          <w:p w:rsidR="00E753A8" w:rsidRPr="00AA6C78" w:rsidRDefault="006128F2" w:rsidP="008F629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c>
          <w:tcPr>
            <w:tcW w:w="2845" w:type="dxa"/>
            <w:shd w:val="clear" w:color="auto" w:fill="auto"/>
            <w:vAlign w:val="center"/>
          </w:tcPr>
          <w:p w:rsidR="00E753A8" w:rsidRPr="00AA6C78" w:rsidRDefault="00E753A8" w:rsidP="008F629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47</w:t>
            </w:r>
          </w:p>
        </w:tc>
        <w:tc>
          <w:tcPr>
            <w:tcW w:w="2054" w:type="dxa"/>
            <w:vAlign w:val="center"/>
          </w:tcPr>
          <w:p w:rsidR="00E753A8" w:rsidRPr="00AA6C78" w:rsidRDefault="006128F2" w:rsidP="008F629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w:t>
            </w:r>
          </w:p>
        </w:tc>
        <w:tc>
          <w:tcPr>
            <w:tcW w:w="2491" w:type="dxa"/>
            <w:shd w:val="clear" w:color="auto" w:fill="auto"/>
            <w:vAlign w:val="center"/>
          </w:tcPr>
          <w:p w:rsidR="00E753A8" w:rsidRPr="00AA6C78" w:rsidRDefault="006128F2" w:rsidP="008F629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w:t>
            </w:r>
          </w:p>
        </w:tc>
      </w:tr>
    </w:tbl>
    <w:p w:rsidR="00E753A8" w:rsidRDefault="00E753A8" w:rsidP="008F62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2851"/>
        <w:gridCol w:w="3565"/>
      </w:tblGrid>
      <w:tr w:rsidR="00E753A8" w:rsidRPr="00AA6C78" w:rsidTr="00E753A8">
        <w:tc>
          <w:tcPr>
            <w:tcW w:w="3211" w:type="dxa"/>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2851" w:type="dxa"/>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w:t>
            </w:r>
            <w:r w:rsidR="00AF2640">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m.)</w:t>
            </w:r>
          </w:p>
        </w:tc>
        <w:tc>
          <w:tcPr>
            <w:tcW w:w="3565" w:type="dxa"/>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E753A8" w:rsidRPr="00AA6C78" w:rsidTr="00E753A8">
        <w:tc>
          <w:tcPr>
            <w:tcW w:w="3211" w:type="dxa"/>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Savanorių g. 58 </w:t>
            </w:r>
          </w:p>
        </w:tc>
        <w:tc>
          <w:tcPr>
            <w:tcW w:w="2851" w:type="dxa"/>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2310,28 </w:t>
            </w:r>
          </w:p>
        </w:tc>
        <w:tc>
          <w:tcPr>
            <w:tcW w:w="3565" w:type="dxa"/>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Mokyklai reikalinga renovacija</w:t>
            </w:r>
          </w:p>
        </w:tc>
      </w:tr>
      <w:tr w:rsidR="00E753A8" w:rsidRPr="00AA6C78" w:rsidTr="00E753A8">
        <w:tc>
          <w:tcPr>
            <w:tcW w:w="3211" w:type="dxa"/>
            <w:shd w:val="clear" w:color="auto" w:fill="auto"/>
          </w:tcPr>
          <w:p w:rsidR="00E753A8" w:rsidRDefault="00E753A8" w:rsidP="008F62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Savanorių g. 56</w:t>
            </w:r>
          </w:p>
        </w:tc>
        <w:tc>
          <w:tcPr>
            <w:tcW w:w="2851" w:type="dxa"/>
            <w:shd w:val="clear" w:color="auto" w:fill="auto"/>
          </w:tcPr>
          <w:p w:rsidR="00E753A8" w:rsidRDefault="00E753A8" w:rsidP="008F62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275</w:t>
            </w:r>
          </w:p>
        </w:tc>
        <w:tc>
          <w:tcPr>
            <w:tcW w:w="3565" w:type="dxa"/>
            <w:shd w:val="clear" w:color="auto" w:fill="auto"/>
          </w:tcPr>
          <w:p w:rsidR="00E753A8" w:rsidRDefault="00E753A8" w:rsidP="008F6291">
            <w:pPr>
              <w:spacing w:after="0" w:line="240" w:lineRule="auto"/>
              <w:rPr>
                <w:rFonts w:ascii="Times New Roman" w:eastAsia="Times New Roman" w:hAnsi="Times New Roman"/>
                <w:color w:val="000000"/>
                <w:sz w:val="24"/>
                <w:szCs w:val="24"/>
                <w:lang w:eastAsia="lt-LT"/>
              </w:rPr>
            </w:pPr>
          </w:p>
        </w:tc>
      </w:tr>
    </w:tbl>
    <w:p w:rsidR="00E753A8" w:rsidRDefault="00E753A8" w:rsidP="008F6291">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E753A8" w:rsidRDefault="00E753A8" w:rsidP="008F6291">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E753A8" w:rsidRPr="00E753A8" w:rsidRDefault="00E753A8" w:rsidP="008F6291">
      <w:pPr>
        <w:spacing w:after="0" w:line="240" w:lineRule="auto"/>
        <w:ind w:firstLine="720"/>
        <w:jc w:val="both"/>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2.1.</w:t>
      </w:r>
      <w:r w:rsidR="008F6291">
        <w:rPr>
          <w:rFonts w:ascii="Times New Roman" w:eastAsia="Times New Roman" w:hAnsi="Times New Roman"/>
          <w:bCs/>
          <w:color w:val="000000"/>
          <w:sz w:val="24"/>
          <w:szCs w:val="24"/>
          <w:lang w:eastAsia="lt-LT"/>
        </w:rPr>
        <w:t xml:space="preserve"> </w:t>
      </w:r>
      <w:r w:rsidRPr="006002EF">
        <w:rPr>
          <w:rFonts w:ascii="Times New Roman" w:eastAsia="Times New Roman" w:hAnsi="Times New Roman"/>
          <w:bCs/>
          <w:color w:val="000000"/>
          <w:sz w:val="24"/>
          <w:szCs w:val="24"/>
          <w:lang w:eastAsia="lt-LT"/>
        </w:rPr>
        <w:t>Veiklos tikslų įgyvendinimas</w:t>
      </w:r>
      <w:r>
        <w:rPr>
          <w:rFonts w:ascii="Times New Roman" w:eastAsia="Times New Roman" w:hAnsi="Times New Roman"/>
          <w:bCs/>
          <w:color w:val="000000"/>
          <w:sz w:val="24"/>
          <w:szCs w:val="24"/>
          <w:lang w:eastAsia="lt-LT"/>
        </w:rPr>
        <w:t xml:space="preserve">. </w:t>
      </w:r>
    </w:p>
    <w:p w:rsidR="006128F2" w:rsidRDefault="00E753A8" w:rsidP="008F6291">
      <w:pPr>
        <w:spacing w:after="0" w:line="240" w:lineRule="auto"/>
        <w:ind w:firstLine="728"/>
        <w:jc w:val="both"/>
        <w:rPr>
          <w:rFonts w:ascii="Times New Roman" w:hAnsi="Times New Roman"/>
          <w:sz w:val="24"/>
          <w:szCs w:val="24"/>
        </w:rPr>
      </w:pPr>
      <w:r w:rsidRPr="00E753A8">
        <w:rPr>
          <w:rFonts w:ascii="Times New Roman" w:hAnsi="Times New Roman"/>
          <w:sz w:val="24"/>
          <w:szCs w:val="24"/>
        </w:rPr>
        <w:t>Vykdant  2012-</w:t>
      </w:r>
      <w:smartTag w:uri="urn:schemas-microsoft-com:office:smarttags" w:element="metricconverter">
        <w:smartTagPr>
          <w:attr w:name="ProductID" w:val="2013 m"/>
        </w:smartTagPr>
        <w:r w:rsidRPr="00E753A8">
          <w:rPr>
            <w:rFonts w:ascii="Times New Roman" w:hAnsi="Times New Roman"/>
            <w:sz w:val="24"/>
            <w:szCs w:val="24"/>
          </w:rPr>
          <w:t>2013 m</w:t>
        </w:r>
      </w:smartTag>
      <w:r w:rsidRPr="00E753A8">
        <w:rPr>
          <w:rFonts w:ascii="Times New Roman" w:hAnsi="Times New Roman"/>
          <w:sz w:val="24"/>
          <w:szCs w:val="24"/>
        </w:rPr>
        <w:t>. m. metų veiklos planą, buvo siekiama</w:t>
      </w:r>
      <w:r w:rsidRPr="00E753A8">
        <w:rPr>
          <w:rFonts w:ascii="Times New Roman" w:hAnsi="Times New Roman"/>
          <w:color w:val="FF0000"/>
          <w:sz w:val="24"/>
          <w:szCs w:val="24"/>
        </w:rPr>
        <w:t xml:space="preserve"> </w:t>
      </w:r>
      <w:r w:rsidRPr="00E753A8">
        <w:rPr>
          <w:rFonts w:ascii="Times New Roman" w:hAnsi="Times New Roman"/>
          <w:sz w:val="24"/>
          <w:szCs w:val="24"/>
        </w:rPr>
        <w:t>įgyvendinti</w:t>
      </w:r>
      <w:r w:rsidRPr="00E753A8">
        <w:rPr>
          <w:rFonts w:ascii="Times New Roman" w:hAnsi="Times New Roman"/>
          <w:color w:val="FF0000"/>
          <w:sz w:val="24"/>
          <w:szCs w:val="24"/>
        </w:rPr>
        <w:t xml:space="preserve"> </w:t>
      </w:r>
      <w:r w:rsidRPr="00E753A8">
        <w:rPr>
          <w:rFonts w:ascii="Times New Roman" w:hAnsi="Times New Roman"/>
          <w:sz w:val="24"/>
          <w:szCs w:val="24"/>
        </w:rPr>
        <w:t>strateginius tikslus: užtikrinti kokybišką ir prieinamą ikimokyklinį, priešmokyklinį, pradinį ir speci</w:t>
      </w:r>
      <w:r w:rsidR="006128F2">
        <w:rPr>
          <w:rFonts w:ascii="Times New Roman" w:hAnsi="Times New Roman"/>
          <w:sz w:val="24"/>
          <w:szCs w:val="24"/>
        </w:rPr>
        <w:t>alųjį ugdymą.</w:t>
      </w:r>
    </w:p>
    <w:p w:rsidR="00E753A8" w:rsidRPr="00E753A8" w:rsidRDefault="00E753A8" w:rsidP="008F6291">
      <w:pPr>
        <w:spacing w:after="0" w:line="240" w:lineRule="auto"/>
        <w:ind w:firstLine="728"/>
        <w:jc w:val="both"/>
        <w:rPr>
          <w:rFonts w:ascii="Times New Roman" w:hAnsi="Times New Roman"/>
          <w:sz w:val="24"/>
          <w:szCs w:val="24"/>
        </w:rPr>
      </w:pPr>
      <w:r w:rsidRPr="00E753A8">
        <w:rPr>
          <w:rFonts w:ascii="Times New Roman" w:hAnsi="Times New Roman"/>
          <w:sz w:val="24"/>
          <w:szCs w:val="24"/>
        </w:rPr>
        <w:t>Rengiant metinį veiklos planą iškelti 2 tikslai ir uždaviniai jiems įgyvendinti:</w:t>
      </w:r>
    </w:p>
    <w:p w:rsidR="00E753A8" w:rsidRPr="00E753A8" w:rsidRDefault="00E753A8" w:rsidP="008F6291">
      <w:pPr>
        <w:spacing w:after="0" w:line="240" w:lineRule="auto"/>
        <w:ind w:firstLine="720"/>
        <w:jc w:val="both"/>
        <w:rPr>
          <w:rFonts w:ascii="Times New Roman" w:hAnsi="Times New Roman"/>
          <w:sz w:val="24"/>
          <w:szCs w:val="24"/>
        </w:rPr>
      </w:pPr>
      <w:r w:rsidRPr="00E753A8">
        <w:rPr>
          <w:rFonts w:ascii="Times New Roman" w:hAnsi="Times New Roman"/>
          <w:b/>
          <w:bCs/>
          <w:sz w:val="24"/>
          <w:szCs w:val="24"/>
        </w:rPr>
        <w:lastRenderedPageBreak/>
        <w:t>Siekti, kad pamoka užsiėmimas būtų kūrybinė veikla, padedanti mokytojui ir vaikui bendradarbiauti.</w:t>
      </w:r>
      <w:r w:rsidRPr="00E753A8">
        <w:rPr>
          <w:rFonts w:ascii="Times New Roman" w:hAnsi="Times New Roman"/>
          <w:sz w:val="24"/>
          <w:szCs w:val="24"/>
        </w:rPr>
        <w:t xml:space="preserve"> Formuluoti pamokos uždavinius aiškiai glaustai, nusakant teiginiais rodančiais laukiamą </w:t>
      </w:r>
      <w:proofErr w:type="spellStart"/>
      <w:r w:rsidRPr="00E753A8">
        <w:rPr>
          <w:rFonts w:ascii="Times New Roman" w:hAnsi="Times New Roman"/>
          <w:sz w:val="24"/>
          <w:szCs w:val="24"/>
        </w:rPr>
        <w:t>mokymo(si</w:t>
      </w:r>
      <w:proofErr w:type="spellEnd"/>
      <w:r w:rsidRPr="00E753A8">
        <w:rPr>
          <w:rFonts w:ascii="Times New Roman" w:hAnsi="Times New Roman"/>
          <w:sz w:val="24"/>
          <w:szCs w:val="24"/>
        </w:rPr>
        <w:t xml:space="preserve">) rezultatą. Kurti tinkamą ir saugią </w:t>
      </w:r>
      <w:proofErr w:type="spellStart"/>
      <w:r w:rsidRPr="00E753A8">
        <w:rPr>
          <w:rFonts w:ascii="Times New Roman" w:hAnsi="Times New Roman"/>
          <w:sz w:val="24"/>
          <w:szCs w:val="24"/>
        </w:rPr>
        <w:t>ugdymo(si</w:t>
      </w:r>
      <w:proofErr w:type="spellEnd"/>
      <w:r w:rsidRPr="00E753A8">
        <w:rPr>
          <w:rFonts w:ascii="Times New Roman" w:hAnsi="Times New Roman"/>
          <w:sz w:val="24"/>
          <w:szCs w:val="24"/>
        </w:rPr>
        <w:t xml:space="preserve">) aplinką. </w:t>
      </w:r>
    </w:p>
    <w:p w:rsidR="00E753A8" w:rsidRPr="00E753A8" w:rsidRDefault="00E753A8" w:rsidP="008F6291">
      <w:pPr>
        <w:spacing w:after="0" w:line="240" w:lineRule="auto"/>
        <w:ind w:firstLine="720"/>
        <w:jc w:val="both"/>
        <w:rPr>
          <w:rFonts w:ascii="Times New Roman" w:hAnsi="Times New Roman"/>
          <w:sz w:val="24"/>
          <w:szCs w:val="24"/>
        </w:rPr>
      </w:pPr>
      <w:r w:rsidRPr="00E753A8">
        <w:rPr>
          <w:rFonts w:ascii="Times New Roman" w:hAnsi="Times New Roman"/>
          <w:b/>
          <w:sz w:val="24"/>
          <w:szCs w:val="24"/>
        </w:rPr>
        <w:t>Organizuoti pamoką, užsiėmimą, kaip mokymosi procesą-žinios veikla, rezultatas</w:t>
      </w:r>
      <w:r w:rsidRPr="00E753A8">
        <w:rPr>
          <w:rFonts w:ascii="Times New Roman" w:hAnsi="Times New Roman"/>
          <w:sz w:val="24"/>
          <w:szCs w:val="24"/>
        </w:rPr>
        <w:t xml:space="preserve">. Modeliuoti </w:t>
      </w:r>
      <w:proofErr w:type="spellStart"/>
      <w:r w:rsidRPr="00E753A8">
        <w:rPr>
          <w:rFonts w:ascii="Times New Roman" w:hAnsi="Times New Roman"/>
          <w:sz w:val="24"/>
          <w:szCs w:val="24"/>
        </w:rPr>
        <w:t>mokymą(si</w:t>
      </w:r>
      <w:proofErr w:type="spellEnd"/>
      <w:r w:rsidRPr="00E753A8">
        <w:rPr>
          <w:rFonts w:ascii="Times New Roman" w:hAnsi="Times New Roman"/>
          <w:sz w:val="24"/>
          <w:szCs w:val="24"/>
        </w:rPr>
        <w:t xml:space="preserve">) taip, kad atitiktų mokinių vaikų patirtį sugebėjimus ir polinkius. </w:t>
      </w:r>
      <w:r w:rsidRPr="00E753A8">
        <w:rPr>
          <w:rFonts w:ascii="Times New Roman" w:hAnsi="Times New Roman"/>
          <w:bCs/>
          <w:sz w:val="24"/>
          <w:szCs w:val="24"/>
        </w:rPr>
        <w:t>Sudaryti</w:t>
      </w:r>
      <w:r w:rsidRPr="00E753A8">
        <w:rPr>
          <w:rFonts w:ascii="Times New Roman" w:hAnsi="Times New Roman"/>
          <w:sz w:val="24"/>
          <w:szCs w:val="24"/>
        </w:rPr>
        <w:t xml:space="preserve"> palankias sąlygas vaikų saviraiškos poreikių tenkinimui.  </w:t>
      </w:r>
    </w:p>
    <w:p w:rsidR="00E753A8" w:rsidRPr="00E753A8" w:rsidRDefault="00E753A8" w:rsidP="008F6291">
      <w:pPr>
        <w:spacing w:after="0" w:line="240" w:lineRule="auto"/>
        <w:ind w:firstLine="720"/>
        <w:jc w:val="both"/>
        <w:rPr>
          <w:rFonts w:ascii="Times New Roman" w:hAnsi="Times New Roman"/>
          <w:sz w:val="24"/>
          <w:szCs w:val="24"/>
        </w:rPr>
      </w:pPr>
      <w:r w:rsidRPr="00E753A8">
        <w:rPr>
          <w:rFonts w:ascii="Times New Roman" w:hAnsi="Times New Roman"/>
          <w:sz w:val="24"/>
          <w:szCs w:val="24"/>
        </w:rPr>
        <w:t>Mokykloje veikia metodinė taryba, kuri jungia tris metodines grupes: ikimokyklinio ir priešmokyklinio ugdymo grupių pedagogus, pradinių ugdymo klasių mokytojus, specialiojo ugdymo pedagogus. Metodinėse grupėse organizuojamos atviros veiklos ir ruošiami pranešimai susieti su metinės veiklos tikslais ir uždaviniais. Vykdyti integraciniai projektai, skirti sveikai gyvensenai</w:t>
      </w:r>
      <w:r w:rsidR="00D96AD2">
        <w:rPr>
          <w:rFonts w:ascii="Times New Roman" w:hAnsi="Times New Roman"/>
          <w:sz w:val="24"/>
          <w:szCs w:val="24"/>
        </w:rPr>
        <w:t>, pilietiškumui</w:t>
      </w:r>
      <w:r w:rsidRPr="00E753A8">
        <w:rPr>
          <w:rFonts w:ascii="Times New Roman" w:hAnsi="Times New Roman"/>
          <w:sz w:val="24"/>
          <w:szCs w:val="24"/>
        </w:rPr>
        <w:t xml:space="preserve"> ir prevencinėms programoms įgyvendinti. Rengiamos ir organizuojamos valstybinės, kalendorinės bei tradicinės šventės ir renginiai. </w:t>
      </w:r>
      <w:r w:rsidRPr="00E753A8">
        <w:rPr>
          <w:rFonts w:ascii="Times New Roman" w:hAnsi="Times New Roman"/>
          <w:color w:val="000000"/>
          <w:sz w:val="24"/>
          <w:szCs w:val="24"/>
        </w:rPr>
        <w:t xml:space="preserve"> </w:t>
      </w:r>
    </w:p>
    <w:p w:rsidR="00AF2640" w:rsidRDefault="00E753A8" w:rsidP="008F6291">
      <w:pPr>
        <w:spacing w:after="0" w:line="240" w:lineRule="auto"/>
        <w:ind w:firstLine="720"/>
        <w:jc w:val="both"/>
        <w:rPr>
          <w:rFonts w:ascii="Times New Roman" w:hAnsi="Times New Roman"/>
          <w:sz w:val="24"/>
          <w:szCs w:val="24"/>
        </w:rPr>
      </w:pPr>
      <w:r w:rsidRPr="00E753A8">
        <w:rPr>
          <w:rFonts w:ascii="Times New Roman" w:hAnsi="Times New Roman"/>
          <w:sz w:val="24"/>
          <w:szCs w:val="24"/>
        </w:rPr>
        <w:t xml:space="preserve">Įgyvendinant metinio veiklos plano tikslus ir uždavinius </w:t>
      </w:r>
      <w:r w:rsidRPr="00E753A8">
        <w:rPr>
          <w:rFonts w:ascii="Times New Roman" w:hAnsi="Times New Roman"/>
          <w:color w:val="000000"/>
          <w:sz w:val="24"/>
          <w:szCs w:val="24"/>
        </w:rPr>
        <w:t xml:space="preserve">organizuota </w:t>
      </w:r>
      <w:r w:rsidRPr="00E753A8">
        <w:rPr>
          <w:rFonts w:ascii="Times New Roman" w:hAnsi="Times New Roman"/>
          <w:sz w:val="24"/>
          <w:szCs w:val="24"/>
        </w:rPr>
        <w:t xml:space="preserve">metodinė veikla. </w:t>
      </w:r>
      <w:r w:rsidRPr="00E753A8">
        <w:rPr>
          <w:rFonts w:ascii="Times New Roman" w:hAnsi="Times New Roman"/>
          <w:color w:val="000000"/>
          <w:sz w:val="24"/>
          <w:szCs w:val="24"/>
        </w:rPr>
        <w:t xml:space="preserve">Pravestos 7 atviros pamokos, parengta 10 pranešimų. Organizuoti </w:t>
      </w:r>
      <w:r w:rsidRPr="00E753A8">
        <w:rPr>
          <w:rFonts w:ascii="Times New Roman" w:hAnsi="Times New Roman"/>
          <w:sz w:val="24"/>
          <w:szCs w:val="24"/>
        </w:rPr>
        <w:t>metodiniai užsiėmimai temomis: ,,Užsiėmimas</w:t>
      </w:r>
      <w:r w:rsidR="008F6291">
        <w:rPr>
          <w:rFonts w:ascii="Times New Roman" w:hAnsi="Times New Roman"/>
          <w:sz w:val="24"/>
          <w:szCs w:val="24"/>
        </w:rPr>
        <w:t xml:space="preserve"> </w:t>
      </w:r>
      <w:r w:rsidRPr="00E753A8">
        <w:rPr>
          <w:rFonts w:ascii="Times New Roman" w:hAnsi="Times New Roman"/>
          <w:sz w:val="24"/>
          <w:szCs w:val="24"/>
        </w:rPr>
        <w:t xml:space="preserve">- kūrybinė veikla“, </w:t>
      </w:r>
      <w:r w:rsidR="00AF2640">
        <w:rPr>
          <w:rFonts w:ascii="Times New Roman" w:hAnsi="Times New Roman"/>
          <w:sz w:val="24"/>
          <w:szCs w:val="24"/>
        </w:rPr>
        <w:t>,,</w:t>
      </w:r>
      <w:r w:rsidRPr="00E753A8">
        <w:rPr>
          <w:rFonts w:ascii="Times New Roman" w:hAnsi="Times New Roman"/>
          <w:sz w:val="24"/>
          <w:szCs w:val="24"/>
        </w:rPr>
        <w:t xml:space="preserve">Auklėtojos vaidmuo muzikos užsiėmime‘‘, </w:t>
      </w:r>
      <w:r w:rsidR="008F6291">
        <w:rPr>
          <w:rFonts w:ascii="Times New Roman" w:hAnsi="Times New Roman"/>
          <w:sz w:val="24"/>
          <w:szCs w:val="24"/>
        </w:rPr>
        <w:t>,,</w:t>
      </w:r>
      <w:r w:rsidRPr="00E753A8">
        <w:rPr>
          <w:rFonts w:ascii="Times New Roman" w:hAnsi="Times New Roman"/>
          <w:sz w:val="24"/>
          <w:szCs w:val="24"/>
        </w:rPr>
        <w:t>Mokytojo veikla pamokoje, užtikrinant</w:t>
      </w:r>
      <w:r w:rsidR="008F6291">
        <w:rPr>
          <w:rFonts w:ascii="Times New Roman" w:hAnsi="Times New Roman"/>
          <w:sz w:val="24"/>
          <w:szCs w:val="24"/>
        </w:rPr>
        <w:t>i pamokos kokybę ir rezultatus“,</w:t>
      </w:r>
      <w:r w:rsidRPr="00E753A8">
        <w:rPr>
          <w:rFonts w:ascii="Times New Roman" w:hAnsi="Times New Roman"/>
          <w:sz w:val="24"/>
          <w:szCs w:val="24"/>
        </w:rPr>
        <w:t xml:space="preserve"> ,,Ugdomosios medžiagos parinkimas pagal vaikų gebėjimus“, ,,Orientacinės veiklos ypatumai lavinamojoje klasėje‘‘, ,,Aktyvus mokinių mokymasis“ ir kt. Organizuotos matematikos ir gimtosios kalbos viktorinos 3-4 klasių mokiniams. Nuolat dalyvaujama tarptautiniuose kalbų ir matematikos konkursuose ,,Kengūra“.</w:t>
      </w:r>
    </w:p>
    <w:p w:rsidR="00E753A8" w:rsidRPr="00AF2640" w:rsidRDefault="00E753A8" w:rsidP="008F6291">
      <w:pPr>
        <w:spacing w:after="0" w:line="240" w:lineRule="auto"/>
        <w:ind w:firstLine="720"/>
        <w:jc w:val="both"/>
        <w:rPr>
          <w:rFonts w:ascii="Times New Roman" w:hAnsi="Times New Roman"/>
          <w:sz w:val="24"/>
          <w:szCs w:val="24"/>
        </w:rPr>
      </w:pPr>
      <w:r w:rsidRPr="00E753A8">
        <w:rPr>
          <w:rFonts w:ascii="Times New Roman" w:hAnsi="Times New Roman"/>
          <w:sz w:val="24"/>
          <w:szCs w:val="24"/>
        </w:rPr>
        <w:t xml:space="preserve">2013 metais sausio 21-24 dienomis atliktas mokyklos veiklos kokybės išorinis vertinimas 68 proc. pamokų mokymas fiksuotas kaip pamokos sėkmė. Daugumoje pamokų skelbtas uždavinys. Mokytojo aiškinimo ir mokymo priemonių dermė daugelyje pamokų buvo tinkama ir padėjo mokiniams mokytis. Dauguma mokinių drąsiai reiškė savo mintis, noriai atsakinėjo, aktyviai dalyvavo pamokose. Daugelyje stebėtų pamokų mokinių ir mokytojų santykiai buvo pagarbūs, pozityvūs, mokiniai buvo giriami už pastangas, sėkmingai atliktą darbą, užduotis. </w:t>
      </w:r>
    </w:p>
    <w:p w:rsidR="00E753A8" w:rsidRPr="00E753A8" w:rsidRDefault="00E753A8" w:rsidP="008F6291">
      <w:pPr>
        <w:spacing w:after="0" w:line="240" w:lineRule="auto"/>
        <w:ind w:firstLine="720"/>
        <w:jc w:val="both"/>
        <w:rPr>
          <w:rFonts w:ascii="Times New Roman" w:hAnsi="Times New Roman"/>
          <w:sz w:val="24"/>
          <w:szCs w:val="24"/>
        </w:rPr>
      </w:pPr>
      <w:r w:rsidRPr="00E753A8">
        <w:rPr>
          <w:rFonts w:ascii="Times New Roman" w:hAnsi="Times New Roman"/>
          <w:sz w:val="24"/>
          <w:szCs w:val="24"/>
        </w:rPr>
        <w:t>Įvertintas patalpų tinkamumas mokytis, jaukumas, estetiškumas, informacijos šaltinių ir mokymosi priemonių kiekis, tinkamumas ir panaudojimo veiksmingumas, racionalus erdvių, patalpų pritaikymas ir naudojimas ugdymo procese. 83 proc. stebėtų pamokų ir kitų veiklų minėtu aspektu įvertinta gerai ir labai gerai.</w:t>
      </w:r>
    </w:p>
    <w:p w:rsidR="00E753A8" w:rsidRPr="00E753A8" w:rsidRDefault="00E753A8" w:rsidP="008F6291">
      <w:pPr>
        <w:tabs>
          <w:tab w:val="left" w:pos="720"/>
        </w:tabs>
        <w:suppressAutoHyphens/>
        <w:spacing w:after="0" w:line="240" w:lineRule="auto"/>
        <w:ind w:firstLine="720"/>
        <w:jc w:val="both"/>
        <w:rPr>
          <w:rFonts w:ascii="Times New Roman" w:hAnsi="Times New Roman"/>
          <w:color w:val="000000"/>
          <w:sz w:val="24"/>
          <w:szCs w:val="24"/>
          <w:lang w:eastAsia="ar-SA"/>
        </w:rPr>
      </w:pPr>
      <w:r w:rsidRPr="00E753A8">
        <w:rPr>
          <w:rFonts w:ascii="Times New Roman" w:hAnsi="Times New Roman"/>
          <w:color w:val="000000"/>
          <w:sz w:val="24"/>
          <w:szCs w:val="24"/>
          <w:lang w:eastAsia="ar-SA"/>
        </w:rPr>
        <w:t xml:space="preserve">Pakankamas dėmesys buvo skiriamas mokinių, turinčių specialiųjų poreikių, ugdymui, organizuota pagalba mokiniams, mokytojams. Aptartas </w:t>
      </w:r>
      <w:r w:rsidRPr="00E753A8">
        <w:rPr>
          <w:rFonts w:ascii="Times New Roman" w:hAnsi="Times New Roman"/>
          <w:bCs/>
          <w:color w:val="000000"/>
          <w:sz w:val="24"/>
          <w:szCs w:val="24"/>
          <w:lang w:eastAsia="ar-SA"/>
        </w:rPr>
        <w:t xml:space="preserve">pamokų paskirstymo tikslingumas </w:t>
      </w:r>
      <w:r w:rsidRPr="00E753A8">
        <w:rPr>
          <w:rFonts w:ascii="Times New Roman" w:hAnsi="Times New Roman"/>
          <w:color w:val="000000"/>
          <w:sz w:val="24"/>
          <w:szCs w:val="24"/>
          <w:lang w:eastAsia="ar-SA"/>
        </w:rPr>
        <w:t xml:space="preserve">mokiniams, kuriems reikalinga papildoma pedagoginė pagalba arba specialioji pedagoginė pagalba. Kiekvienam specialiojo ugdymo klasių mokiniui parengti individualūs ugdymo planai, paskirtos visos privalomų dalykų valandos mokomiesiems dalykams, specialiosioms pamokoms: gydomajai mankštai ir gimnastikai, koreguojamosioms kūno kultūros pratyboms, individualioms ir grupinėms </w:t>
      </w:r>
      <w:proofErr w:type="spellStart"/>
      <w:r w:rsidRPr="00E753A8">
        <w:rPr>
          <w:rFonts w:ascii="Times New Roman" w:hAnsi="Times New Roman"/>
          <w:color w:val="000000"/>
          <w:sz w:val="24"/>
          <w:szCs w:val="24"/>
          <w:lang w:eastAsia="ar-SA"/>
        </w:rPr>
        <w:t>logopedinėms</w:t>
      </w:r>
      <w:proofErr w:type="spellEnd"/>
      <w:r w:rsidRPr="00E753A8">
        <w:rPr>
          <w:rFonts w:ascii="Times New Roman" w:hAnsi="Times New Roman"/>
          <w:color w:val="000000"/>
          <w:sz w:val="24"/>
          <w:szCs w:val="24"/>
          <w:lang w:eastAsia="ar-SA"/>
        </w:rPr>
        <w:t xml:space="preserve"> ir specialiosioms pratyboms. Mokinį, dėl sveikatos nelankantį lavinamosios klasės, namuose ugdė specialusis pedagogas, kuris, atsižvelgdamas į individualius vaiko gebėjimus, kartu su tėvais (globėjais) sudarė individualią ugdymo programą, lavino vaiko gebėjimus, konsultavo tėvus. Jam parengt</w:t>
      </w:r>
      <w:r w:rsidR="008F6291">
        <w:rPr>
          <w:rFonts w:ascii="Times New Roman" w:hAnsi="Times New Roman"/>
          <w:color w:val="000000"/>
          <w:sz w:val="24"/>
          <w:szCs w:val="24"/>
          <w:lang w:eastAsia="ar-SA"/>
        </w:rPr>
        <w:t>as</w:t>
      </w:r>
      <w:r w:rsidRPr="00E753A8">
        <w:rPr>
          <w:rFonts w:ascii="Times New Roman" w:hAnsi="Times New Roman"/>
          <w:color w:val="000000"/>
          <w:sz w:val="24"/>
          <w:szCs w:val="24"/>
          <w:lang w:eastAsia="ar-SA"/>
        </w:rPr>
        <w:t xml:space="preserve"> individualus mokymo namuose planas. Mokiniams ir vaikams su kalbos ir komunikacijos sutrikimais buvo teikiama korekcinė </w:t>
      </w:r>
      <w:proofErr w:type="spellStart"/>
      <w:r w:rsidRPr="00E753A8">
        <w:rPr>
          <w:rFonts w:ascii="Times New Roman" w:hAnsi="Times New Roman"/>
          <w:bCs/>
          <w:color w:val="000000"/>
          <w:sz w:val="24"/>
          <w:szCs w:val="24"/>
          <w:lang w:eastAsia="ar-SA"/>
        </w:rPr>
        <w:t>logopedinė</w:t>
      </w:r>
      <w:proofErr w:type="spellEnd"/>
      <w:r w:rsidRPr="00E753A8">
        <w:rPr>
          <w:rFonts w:ascii="Times New Roman" w:hAnsi="Times New Roman"/>
          <w:bCs/>
          <w:color w:val="000000"/>
          <w:sz w:val="24"/>
          <w:szCs w:val="24"/>
          <w:lang w:eastAsia="ar-SA"/>
        </w:rPr>
        <w:t xml:space="preserve"> pagalba,</w:t>
      </w:r>
      <w:r w:rsidRPr="00E753A8">
        <w:rPr>
          <w:rFonts w:ascii="Times New Roman" w:hAnsi="Times New Roman"/>
          <w:color w:val="000000"/>
          <w:sz w:val="24"/>
          <w:szCs w:val="24"/>
          <w:lang w:eastAsia="ar-SA"/>
        </w:rPr>
        <w:t xml:space="preserve"> vykdoma kalbos ir komunikacijos, rašymo ir skaitymo sutrikimų prevencija. </w:t>
      </w:r>
      <w:proofErr w:type="spellStart"/>
      <w:r w:rsidRPr="00E753A8">
        <w:rPr>
          <w:rFonts w:ascii="Times New Roman" w:hAnsi="Times New Roman"/>
          <w:color w:val="000000"/>
          <w:sz w:val="24"/>
          <w:szCs w:val="24"/>
          <w:lang w:eastAsia="ar-SA"/>
        </w:rPr>
        <w:t>Logopedines</w:t>
      </w:r>
      <w:proofErr w:type="spellEnd"/>
      <w:r w:rsidRPr="00E753A8">
        <w:rPr>
          <w:rFonts w:ascii="Times New Roman" w:hAnsi="Times New Roman"/>
          <w:color w:val="000000"/>
          <w:sz w:val="24"/>
          <w:szCs w:val="24"/>
          <w:lang w:eastAsia="ar-SA"/>
        </w:rPr>
        <w:t xml:space="preserve"> pratybas lankė 55 mokiniai, </w:t>
      </w:r>
      <w:r w:rsidR="008F6291">
        <w:rPr>
          <w:rFonts w:ascii="Times New Roman" w:hAnsi="Times New Roman"/>
          <w:color w:val="000000"/>
          <w:sz w:val="24"/>
          <w:szCs w:val="24"/>
          <w:lang w:eastAsia="ar-SA"/>
        </w:rPr>
        <w:t>i</w:t>
      </w:r>
      <w:r w:rsidRPr="00E753A8">
        <w:rPr>
          <w:rFonts w:ascii="Times New Roman" w:hAnsi="Times New Roman"/>
          <w:color w:val="000000"/>
          <w:sz w:val="24"/>
          <w:szCs w:val="24"/>
          <w:lang w:eastAsia="ar-SA"/>
        </w:rPr>
        <w:t xml:space="preserve">š jų - 34 mokiniai su rašymo ir skaitymo sutrikimais, kiti su įvairiais kalbos ir kalbėjimo, mokymosi negalėmis bei su intelekto sutrikimais. </w:t>
      </w:r>
      <w:proofErr w:type="spellStart"/>
      <w:r w:rsidRPr="00E753A8">
        <w:rPr>
          <w:rFonts w:ascii="Times New Roman" w:hAnsi="Times New Roman"/>
          <w:color w:val="000000"/>
          <w:sz w:val="24"/>
          <w:szCs w:val="24"/>
          <w:lang w:eastAsia="ar-SA"/>
        </w:rPr>
        <w:t>Logopedinė</w:t>
      </w:r>
      <w:proofErr w:type="spellEnd"/>
      <w:r w:rsidRPr="00E753A8">
        <w:rPr>
          <w:rFonts w:ascii="Times New Roman" w:hAnsi="Times New Roman"/>
          <w:color w:val="000000"/>
          <w:sz w:val="24"/>
          <w:szCs w:val="24"/>
          <w:lang w:eastAsia="ar-SA"/>
        </w:rPr>
        <w:t xml:space="preserve"> pagalba buvo teikiama ir 42 ikimokyklinio ir priešmokyklinio amžiaus ugdytiniams. Sutrikimai  pašalinti</w:t>
      </w:r>
      <w:r w:rsidR="00AF2640">
        <w:rPr>
          <w:rFonts w:ascii="Times New Roman" w:hAnsi="Times New Roman"/>
          <w:color w:val="FF0000"/>
          <w:sz w:val="24"/>
          <w:szCs w:val="24"/>
          <w:lang w:eastAsia="ar-SA"/>
        </w:rPr>
        <w:t xml:space="preserve"> </w:t>
      </w:r>
      <w:r w:rsidR="00D96AD2">
        <w:rPr>
          <w:rFonts w:ascii="Times New Roman" w:hAnsi="Times New Roman"/>
          <w:sz w:val="24"/>
          <w:szCs w:val="24"/>
          <w:lang w:eastAsia="ar-SA"/>
        </w:rPr>
        <w:t>32</w:t>
      </w:r>
      <w:r w:rsidRPr="00AF2640">
        <w:rPr>
          <w:rFonts w:ascii="Times New Roman" w:hAnsi="Times New Roman"/>
          <w:color w:val="FF0000"/>
          <w:sz w:val="24"/>
          <w:szCs w:val="24"/>
          <w:lang w:eastAsia="ar-SA"/>
        </w:rPr>
        <w:t xml:space="preserve"> </w:t>
      </w:r>
      <w:r w:rsidR="00AF2640">
        <w:rPr>
          <w:rFonts w:ascii="Times New Roman" w:hAnsi="Times New Roman"/>
          <w:color w:val="000000"/>
          <w:sz w:val="24"/>
          <w:szCs w:val="24"/>
          <w:lang w:eastAsia="ar-SA"/>
        </w:rPr>
        <w:t>vaikams ir mokiniams.</w:t>
      </w:r>
    </w:p>
    <w:p w:rsidR="00D96AD2" w:rsidRDefault="00E753A8" w:rsidP="008F6291">
      <w:pPr>
        <w:suppressAutoHyphens/>
        <w:spacing w:after="0" w:line="240" w:lineRule="auto"/>
        <w:ind w:firstLine="720"/>
        <w:jc w:val="both"/>
        <w:rPr>
          <w:rFonts w:ascii="Times New Roman" w:hAnsi="Times New Roman"/>
          <w:color w:val="000000"/>
          <w:sz w:val="24"/>
          <w:szCs w:val="24"/>
        </w:rPr>
      </w:pPr>
      <w:r w:rsidRPr="00E753A8">
        <w:rPr>
          <w:rFonts w:ascii="Times New Roman" w:hAnsi="Times New Roman"/>
          <w:bCs/>
          <w:color w:val="000000"/>
          <w:sz w:val="24"/>
          <w:szCs w:val="24"/>
          <w:lang w:eastAsia="ar-SA"/>
        </w:rPr>
        <w:t xml:space="preserve">Po kiekvieno pusmečio išanalizuoti ugdymo rezultatai, </w:t>
      </w:r>
      <w:r w:rsidR="008F6291">
        <w:rPr>
          <w:rFonts w:ascii="Times New Roman" w:hAnsi="Times New Roman"/>
          <w:bCs/>
          <w:color w:val="000000"/>
          <w:sz w:val="24"/>
          <w:szCs w:val="24"/>
          <w:lang w:eastAsia="ar-SA"/>
        </w:rPr>
        <w:t xml:space="preserve">mokytojų ir </w:t>
      </w:r>
      <w:r w:rsidRPr="00E753A8">
        <w:rPr>
          <w:rFonts w:ascii="Times New Roman" w:hAnsi="Times New Roman"/>
          <w:bCs/>
          <w:color w:val="000000"/>
          <w:sz w:val="24"/>
          <w:szCs w:val="24"/>
          <w:lang w:eastAsia="ar-SA"/>
        </w:rPr>
        <w:t>Mokyklos tarybo</w:t>
      </w:r>
      <w:r w:rsidR="008F6291">
        <w:rPr>
          <w:rFonts w:ascii="Times New Roman" w:hAnsi="Times New Roman"/>
          <w:bCs/>
          <w:color w:val="000000"/>
          <w:sz w:val="24"/>
          <w:szCs w:val="24"/>
          <w:lang w:eastAsia="ar-SA"/>
        </w:rPr>
        <w:t>s</w:t>
      </w:r>
      <w:r w:rsidRPr="00E753A8">
        <w:rPr>
          <w:rFonts w:ascii="Times New Roman" w:hAnsi="Times New Roman"/>
          <w:bCs/>
          <w:color w:val="000000"/>
          <w:sz w:val="24"/>
          <w:szCs w:val="24"/>
          <w:lang w:eastAsia="ar-SA"/>
        </w:rPr>
        <w:t xml:space="preserve">e aptartos ugdymo problemos (pažangumas, lankomumas). Metodinėse grupėse aptarta parengtų ir patvirtintų </w:t>
      </w:r>
      <w:r w:rsidR="008F6291">
        <w:rPr>
          <w:rFonts w:ascii="Times New Roman" w:hAnsi="Times New Roman"/>
          <w:bCs/>
          <w:color w:val="000000"/>
          <w:sz w:val="24"/>
          <w:szCs w:val="24"/>
          <w:lang w:eastAsia="ar-SA"/>
        </w:rPr>
        <w:t>t</w:t>
      </w:r>
      <w:r w:rsidRPr="00E753A8">
        <w:rPr>
          <w:rFonts w:ascii="Times New Roman" w:hAnsi="Times New Roman"/>
          <w:bCs/>
          <w:color w:val="000000"/>
          <w:sz w:val="24"/>
          <w:szCs w:val="24"/>
          <w:lang w:eastAsia="ar-SA"/>
        </w:rPr>
        <w:t>varkų aprašų veiksmingumas, tvarkaraščių sudarymo principai, pamokų pavadavimas, pamokų paskirstymo tikslingumas (</w:t>
      </w:r>
      <w:r w:rsidRPr="00E753A8">
        <w:rPr>
          <w:rFonts w:ascii="Times New Roman" w:hAnsi="Times New Roman"/>
          <w:color w:val="000000"/>
          <w:sz w:val="24"/>
          <w:szCs w:val="24"/>
          <w:lang w:eastAsia="ar-SA"/>
        </w:rPr>
        <w:t>v</w:t>
      </w:r>
      <w:r w:rsidRPr="00E753A8">
        <w:rPr>
          <w:rFonts w:ascii="Times New Roman" w:hAnsi="Times New Roman"/>
          <w:sz w:val="24"/>
          <w:szCs w:val="24"/>
          <w:lang w:eastAsia="ar-SA"/>
        </w:rPr>
        <w:t xml:space="preserve">alandos mokinių </w:t>
      </w:r>
      <w:proofErr w:type="spellStart"/>
      <w:r w:rsidRPr="00E753A8">
        <w:rPr>
          <w:rFonts w:ascii="Times New Roman" w:hAnsi="Times New Roman"/>
          <w:sz w:val="24"/>
          <w:szCs w:val="24"/>
          <w:lang w:eastAsia="ar-SA"/>
        </w:rPr>
        <w:t>ugdymo(si</w:t>
      </w:r>
      <w:proofErr w:type="spellEnd"/>
      <w:r w:rsidRPr="00E753A8">
        <w:rPr>
          <w:rFonts w:ascii="Times New Roman" w:hAnsi="Times New Roman"/>
          <w:sz w:val="24"/>
          <w:szCs w:val="24"/>
          <w:lang w:eastAsia="ar-SA"/>
        </w:rPr>
        <w:t>) poreikiams tenkinti</w:t>
      </w:r>
      <w:r w:rsidRPr="00E753A8">
        <w:rPr>
          <w:rFonts w:ascii="Times New Roman" w:hAnsi="Times New Roman"/>
          <w:bCs/>
          <w:color w:val="000000"/>
          <w:sz w:val="24"/>
          <w:szCs w:val="24"/>
          <w:lang w:eastAsia="ar-SA"/>
        </w:rPr>
        <w:t>, klasių dalijimas į grupes, specialioji veikla, namų mokymo organizavimas, neformaliojo švietimo valandų panaudojimas, ir kt.).</w:t>
      </w:r>
      <w:r w:rsidRPr="00E753A8">
        <w:rPr>
          <w:rFonts w:ascii="Times New Roman" w:hAnsi="Times New Roman"/>
          <w:color w:val="000000"/>
          <w:sz w:val="24"/>
          <w:szCs w:val="24"/>
          <w:lang w:eastAsia="ar-SA"/>
        </w:rPr>
        <w:t xml:space="preserve"> Išanalizuota, kaip buvo vykdomos pradinio ugdymo programa, individualizuotos pradinio ir pagrindinio ugdymo programos, kaip tenkinami mokinių ugdymosi </w:t>
      </w:r>
      <w:r w:rsidRPr="00E753A8">
        <w:rPr>
          <w:rFonts w:ascii="Times New Roman" w:hAnsi="Times New Roman"/>
          <w:color w:val="000000"/>
          <w:sz w:val="24"/>
          <w:szCs w:val="24"/>
          <w:lang w:eastAsia="ar-SA"/>
        </w:rPr>
        <w:lastRenderedPageBreak/>
        <w:t xml:space="preserve">poreikiai, jungtinių specialiųjų lavinamųjų klasių mokinių, baigusių individualią specialiąją pagrindinio ugdymo programą, socialinių įgūdžių ugdymo planų įgyvendinimas. Mokinių, turinčių specialiųjų ugdymosi poreikių, tėvai, globėjai buvo supažindinami su ugdymo pasiekimais, lankomumu individualių pokalbių, susirinkimų, atvirų pamokų, individualių pratybų metu. Pedagogai, specialistai teikė įvairią informaciją juos dominančiais ugdymo klausimais. Parengti aplankai tėvams, kuriuose kaupiami 1-4 klasių mokinių kontroliniai, savarankiški, kūrybiniai darbai, padėkos ir mokytojo paskatinimai už pasiektą pažangą. Specialiųjų lavinamųjų klasių mokinių tėvams parengti dienoraščiai, kuriuose specialieji pedagogai, klasės vadovai sistemingai įrašė apie vaiko pasiekimus, problemas. </w:t>
      </w:r>
      <w:r w:rsidRPr="00E753A8">
        <w:rPr>
          <w:rFonts w:ascii="Times New Roman" w:hAnsi="Times New Roman"/>
          <w:color w:val="000000"/>
          <w:sz w:val="24"/>
          <w:szCs w:val="24"/>
        </w:rPr>
        <w:t>Kiekvieną mėnesį buvo renkama informaciją apie mokinių pamokų lankomumą. Kartą per pusmetį buvo atliekama išsami pamokų lankomumo analizė, kuri numato nelankymo priežastis ir priemones lankomumui gerinti. Mokiniai, kurie gerai lankė mokyklą, buvo skatinami padėkomis, dovanėlėmis, skelbiami informacija stende.</w:t>
      </w:r>
    </w:p>
    <w:p w:rsidR="00D96AD2" w:rsidRDefault="00D96AD2" w:rsidP="008F6291">
      <w:pPr>
        <w:tabs>
          <w:tab w:val="left" w:pos="851"/>
        </w:tabs>
        <w:spacing w:after="0" w:line="240" w:lineRule="auto"/>
        <w:ind w:firstLine="720"/>
        <w:jc w:val="both"/>
        <w:rPr>
          <w:rFonts w:ascii="Times New Roman" w:hAnsi="Times New Roman"/>
          <w:color w:val="000000"/>
          <w:sz w:val="24"/>
          <w:szCs w:val="24"/>
          <w:lang w:eastAsia="ar-SA"/>
        </w:rPr>
      </w:pPr>
      <w:r w:rsidRPr="00E753A8">
        <w:rPr>
          <w:rFonts w:ascii="Times New Roman" w:hAnsi="Times New Roman"/>
          <w:color w:val="000000"/>
          <w:sz w:val="24"/>
          <w:szCs w:val="24"/>
          <w:lang w:eastAsia="ar-SA"/>
        </w:rPr>
        <w:t xml:space="preserve">Iš 244 mokslo metų pabaigoje buvusių mokinių 244 pasiekė pažangą ir perkelti į aukštesnes klases. 60 ketvirtos klasės mokiniams įteikti pradinio mokslo baigimo išsilavinimo pažymėjimai. Visi 37 mokiniai, kurie mokėsi pagal individualizuotas pradinio ir individualizuotas pagrindinio ugdymo programas taip pat padarė pažangą ir perkelti į aukštesnes klases, iš jų 4 - </w:t>
      </w:r>
      <w:proofErr w:type="spellStart"/>
      <w:r w:rsidRPr="00E753A8">
        <w:rPr>
          <w:rFonts w:ascii="Times New Roman" w:hAnsi="Times New Roman"/>
          <w:color w:val="000000"/>
          <w:sz w:val="24"/>
          <w:szCs w:val="24"/>
          <w:lang w:eastAsia="ar-SA"/>
        </w:rPr>
        <w:t>iems</w:t>
      </w:r>
      <w:proofErr w:type="spellEnd"/>
      <w:r w:rsidRPr="00E753A8">
        <w:rPr>
          <w:rFonts w:ascii="Times New Roman" w:hAnsi="Times New Roman"/>
          <w:color w:val="000000"/>
          <w:sz w:val="24"/>
          <w:szCs w:val="24"/>
          <w:lang w:eastAsia="ar-SA"/>
        </w:rPr>
        <w:t xml:space="preserve"> ketvirtos klasės mokiniams įteikti pradinio ugdymo pasiekimų pažymėjimai, o 3 - pagrindinio ugdymo pasiekimų pažymėjimai.</w:t>
      </w:r>
    </w:p>
    <w:p w:rsidR="00D96AD2" w:rsidRDefault="00D96AD2" w:rsidP="008F6291">
      <w:pPr>
        <w:tabs>
          <w:tab w:val="left" w:pos="851"/>
        </w:tabs>
        <w:spacing w:after="0" w:line="240" w:lineRule="auto"/>
        <w:ind w:firstLine="720"/>
        <w:jc w:val="both"/>
        <w:rPr>
          <w:rFonts w:ascii="Times New Roman" w:eastAsia="+mn-ea" w:hAnsi="Times New Roman"/>
          <w:color w:val="000000"/>
          <w:kern w:val="24"/>
          <w:sz w:val="24"/>
          <w:szCs w:val="24"/>
        </w:rPr>
      </w:pPr>
      <w:r w:rsidRPr="00E753A8">
        <w:rPr>
          <w:rFonts w:ascii="Times New Roman" w:hAnsi="Times New Roman"/>
          <w:sz w:val="24"/>
          <w:szCs w:val="24"/>
        </w:rPr>
        <w:t>Neformalusis švietimas vertinamas labai gerai. Panaudotos visos neformaliojo švietimo valandos mokytojų siūlomoms, mokinių (padedant tėvams) pasirinktoms saviraiškos programoms įgyvendinti. Neformalusis švietimas organizuojamas vadovaujantis patvirtinta organizavimo tvarka. Tenkinant daugumos mokinių saviraiškos poreikius, sudarytos sąlygos įvairiapusiškam asmenybės ugdymui. Neformaliojo švietimo kryptys: akademinė, sportinė, meninė, sveikos gyvensenos, socialinių įgūdžių formavimo. Mokykloje veikia šešiolika būrelių – vienuolika pradinių klasių mokiniams, penki</w:t>
      </w:r>
      <w:r w:rsidRPr="00E753A8">
        <w:rPr>
          <w:rFonts w:ascii="Times New Roman" w:hAnsi="Times New Roman"/>
          <w:color w:val="00B050"/>
          <w:sz w:val="24"/>
          <w:szCs w:val="24"/>
        </w:rPr>
        <w:t xml:space="preserve"> </w:t>
      </w:r>
      <w:r w:rsidRPr="00E753A8">
        <w:rPr>
          <w:rFonts w:ascii="Times New Roman" w:hAnsi="Times New Roman"/>
          <w:sz w:val="24"/>
          <w:szCs w:val="24"/>
        </w:rPr>
        <w:t>specialiojo ugdymo klasių mokiniams. Būrelius lanko 267 mokiniai (86,9 proc.), iš jų 22 (57,8 proc.) specialiojo ugdymo klasių mokiniai. Trisdešimt keturiems 1–4 klasių mokiniams yra sudaryta galimybė lankyti Kretingos meno mokyklą. Mokykloje organizuojamas neformalusis švietimas ne tik tenkina mokinių saviraiškos poreikius, bet ir puikiais veiklos rezultatais skleidžia informaciją apie mokyklą, gerina jos įvaizdį vietos bendruomenėje, todėl yra vienas iš stipriųjų mokyklos veiklos aspektų. Dalyvauta konkursuose, festivaliuose, parodose, koncertuose, projektų dienose, akcijose. Mokiniai vyko į išvykas, lankė renginius Kultūros centre, Kretingos muziejuje, dalyvavo kovo 11 dienos koncerte.</w:t>
      </w:r>
      <w:r w:rsidRPr="00E753A8">
        <w:rPr>
          <w:rFonts w:ascii="Times New Roman" w:eastAsia="+mn-ea" w:hAnsi="Times New Roman"/>
          <w:color w:val="000000"/>
          <w:kern w:val="24"/>
          <w:sz w:val="24"/>
          <w:szCs w:val="24"/>
        </w:rPr>
        <w:t xml:space="preserve"> </w:t>
      </w:r>
    </w:p>
    <w:p w:rsidR="00D96AD2" w:rsidRPr="00A23698" w:rsidRDefault="00D96AD2" w:rsidP="008F6291">
      <w:pPr>
        <w:tabs>
          <w:tab w:val="left" w:pos="851"/>
        </w:tabs>
        <w:spacing w:after="0" w:line="240" w:lineRule="auto"/>
        <w:ind w:firstLine="720"/>
        <w:jc w:val="both"/>
        <w:rPr>
          <w:rFonts w:ascii="Times New Roman" w:eastAsia="+mn-ea" w:hAnsi="Times New Roman"/>
          <w:b/>
          <w:color w:val="000000"/>
          <w:kern w:val="24"/>
          <w:sz w:val="24"/>
          <w:szCs w:val="24"/>
        </w:rPr>
      </w:pPr>
      <w:r w:rsidRPr="00A23698">
        <w:rPr>
          <w:rFonts w:ascii="Times New Roman" w:hAnsi="Times New Roman"/>
          <w:b/>
          <w:sz w:val="24"/>
          <w:szCs w:val="24"/>
        </w:rPr>
        <w:t>Mokinių pasiekimai</w:t>
      </w:r>
      <w:r w:rsidR="00840DB5" w:rsidRPr="00A23698">
        <w:rPr>
          <w:rFonts w:ascii="Times New Roman" w:hAnsi="Times New Roman"/>
          <w:b/>
          <w:sz w:val="24"/>
          <w:szCs w:val="24"/>
        </w:rPr>
        <w:t>:</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Mergaičių gimnastikos komanda - nuolatinė Lietuvos mokinių olimpinio festivalio gimnastikos varžybų lyderė, 2010, 2011, 2013 m. iškovojo aukso medalius;</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Lietuvos mokinių konkurse ,,Saugokime jaunas gyvybes keliuose” ,,Šviesoforo” būrelio komanda eilę metų užima I vietą rajone;</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 xml:space="preserve">60-osios Lietuvos mokinių matematikų olimpiados rajoniniame etape laimėta II ir III vietos; </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 xml:space="preserve">Pradinių klasių mokinių komanda rajoninių kvadrato varžybų prizinių vietų laimėtoja;  </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Rajono mokinių kūrybinio konkurso „Pravėriau vario vartelius” laimėta II vieta;</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 xml:space="preserve">Rajoniniame raiškiojo skaitymo konkurse  užimta I vieta; </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Vertimų konkurse mokiniai apdovanojami diplomais už gerą vertimą iš anglų kalbos;</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Kalbų kengūros konkursuose mokiniai tampa Auksinės, Sidabrinės kengūros diplomantais;</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Kretingos Jurgio Pabrėžos gimnazijoje vykusiuose rajono mokyklų konkursuose ,,Kuriame žemaitiškai” mokiniai tampa laureatais;</w:t>
      </w:r>
    </w:p>
    <w:p w:rsidR="00D96AD2" w:rsidRPr="00AC7E25" w:rsidRDefault="00D96AD2" w:rsidP="00A23698">
      <w:pPr>
        <w:pStyle w:val="Sraopastraipa"/>
        <w:numPr>
          <w:ilvl w:val="0"/>
          <w:numId w:val="3"/>
        </w:numPr>
        <w:tabs>
          <w:tab w:val="left" w:pos="336"/>
        </w:tabs>
        <w:ind w:left="0" w:firstLine="142"/>
        <w:rPr>
          <w:sz w:val="24"/>
          <w:szCs w:val="24"/>
        </w:rPr>
      </w:pPr>
      <w:r w:rsidRPr="00AC7E25">
        <w:rPr>
          <w:sz w:val="24"/>
          <w:szCs w:val="24"/>
        </w:rPr>
        <w:t>Kretingos rajono pradinių klasių konkurso ,,Ketvirtokų ketvirtokas“ mokinys tapo nugalėtoju.</w:t>
      </w:r>
    </w:p>
    <w:p w:rsidR="00D96AD2" w:rsidRDefault="00D96AD2" w:rsidP="00A23698">
      <w:pPr>
        <w:pStyle w:val="Sraopastraipa"/>
        <w:numPr>
          <w:ilvl w:val="0"/>
          <w:numId w:val="3"/>
        </w:numPr>
        <w:tabs>
          <w:tab w:val="left" w:pos="336"/>
        </w:tabs>
        <w:ind w:left="0" w:firstLine="142"/>
        <w:rPr>
          <w:sz w:val="24"/>
          <w:szCs w:val="24"/>
        </w:rPr>
      </w:pPr>
      <w:r w:rsidRPr="00AC7E25">
        <w:rPr>
          <w:sz w:val="24"/>
          <w:szCs w:val="24"/>
        </w:rPr>
        <w:t xml:space="preserve">Tarptautinio vaikų, mokinių, pedagogų ir sveikatos priežiūros specialistų konkurso </w:t>
      </w:r>
      <w:r w:rsidRPr="00D96AD2">
        <w:rPr>
          <w:sz w:val="24"/>
          <w:szCs w:val="24"/>
        </w:rPr>
        <w:t>,,Sveikuolių sveikuoliai” 1 etape priešmokyklinio ugdymo grupės komanda užėmė III vietą.</w:t>
      </w:r>
    </w:p>
    <w:p w:rsidR="00D96AD2" w:rsidRPr="00D96AD2" w:rsidRDefault="00840DB5" w:rsidP="00A23698">
      <w:pPr>
        <w:suppressAutoHyphens/>
        <w:spacing w:after="0" w:line="240" w:lineRule="auto"/>
        <w:ind w:firstLine="728"/>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 </w:t>
      </w:r>
      <w:r w:rsidR="00D96AD2" w:rsidRPr="00D96AD2">
        <w:rPr>
          <w:rFonts w:ascii="Times New Roman" w:eastAsia="Times New Roman" w:hAnsi="Times New Roman"/>
          <w:color w:val="000000"/>
          <w:sz w:val="24"/>
          <w:szCs w:val="24"/>
          <w:lang w:eastAsia="ar-SA"/>
        </w:rPr>
        <w:t xml:space="preserve">Įgyvendinant prevencines programas: </w:t>
      </w:r>
      <w:r>
        <w:rPr>
          <w:rFonts w:ascii="Times New Roman" w:eastAsia="Times New Roman" w:hAnsi="Times New Roman"/>
          <w:color w:val="000000"/>
          <w:sz w:val="24"/>
          <w:szCs w:val="24"/>
          <w:lang w:eastAsia="ar-SA"/>
        </w:rPr>
        <w:t>,,</w:t>
      </w:r>
      <w:r w:rsidR="00D96AD2" w:rsidRPr="00D96AD2">
        <w:rPr>
          <w:rFonts w:ascii="Times New Roman" w:eastAsia="Times New Roman" w:hAnsi="Times New Roman"/>
          <w:color w:val="000000"/>
          <w:sz w:val="24"/>
          <w:szCs w:val="24"/>
          <w:lang w:eastAsia="ar-SA"/>
        </w:rPr>
        <w:t xml:space="preserve">Gyvenimo įgūdžių ugdymas“, „Alkoholio, tabako ir kitų psichiką veikiančių medžiagų vartojimo prevencija“, „Rengimas šeimai ir lytiškumo ugdymas“, bendrojo pradinio ugdymo, specialiųjų klasių mokytojos ir grupių auklėtojos integravo atitinkamas temas į ugdymo turinį. Buvo tęsiamas ankstyvosios prevencijos programos: </w:t>
      </w:r>
      <w:r w:rsidR="00D96AD2" w:rsidRPr="00D96AD2">
        <w:rPr>
          <w:rFonts w:ascii="Times New Roman" w:eastAsia="Times New Roman" w:hAnsi="Times New Roman"/>
          <w:color w:val="000000"/>
          <w:sz w:val="24"/>
          <w:szCs w:val="24"/>
          <w:lang w:eastAsia="ar-SA"/>
        </w:rPr>
        <w:lastRenderedPageBreak/>
        <w:t xml:space="preserve">„Antras žingsnis“, ir „Įveikime kartu“. Žmogaus sauga </w:t>
      </w:r>
      <w:r w:rsidR="00D96AD2">
        <w:rPr>
          <w:rFonts w:ascii="Times New Roman" w:eastAsia="Times New Roman" w:hAnsi="Times New Roman"/>
          <w:color w:val="000000"/>
          <w:sz w:val="24"/>
          <w:szCs w:val="24"/>
          <w:lang w:eastAsia="ar-SA"/>
        </w:rPr>
        <w:t xml:space="preserve">ir pilietiškumo ugdymas </w:t>
      </w:r>
      <w:r w:rsidR="00D96AD2" w:rsidRPr="00D96AD2">
        <w:rPr>
          <w:rFonts w:ascii="Times New Roman" w:eastAsia="Times New Roman" w:hAnsi="Times New Roman"/>
          <w:color w:val="000000"/>
          <w:sz w:val="24"/>
          <w:szCs w:val="24"/>
          <w:lang w:eastAsia="ar-SA"/>
        </w:rPr>
        <w:t>integruot</w:t>
      </w:r>
      <w:r w:rsidR="00D96AD2">
        <w:rPr>
          <w:rFonts w:ascii="Times New Roman" w:eastAsia="Times New Roman" w:hAnsi="Times New Roman"/>
          <w:color w:val="000000"/>
          <w:sz w:val="24"/>
          <w:szCs w:val="24"/>
          <w:lang w:eastAsia="ar-SA"/>
        </w:rPr>
        <w:t>i</w:t>
      </w:r>
      <w:r w:rsidR="00D96AD2" w:rsidRPr="00D96AD2">
        <w:rPr>
          <w:rFonts w:ascii="Times New Roman" w:eastAsia="Times New Roman" w:hAnsi="Times New Roman"/>
          <w:color w:val="000000"/>
          <w:sz w:val="24"/>
          <w:szCs w:val="24"/>
          <w:lang w:eastAsia="ar-SA"/>
        </w:rPr>
        <w:t xml:space="preserve"> į mokomuosius daly</w:t>
      </w:r>
      <w:r w:rsidR="00D96AD2">
        <w:rPr>
          <w:rFonts w:ascii="Times New Roman" w:eastAsia="Times New Roman" w:hAnsi="Times New Roman"/>
          <w:color w:val="000000"/>
          <w:sz w:val="24"/>
          <w:szCs w:val="24"/>
          <w:lang w:eastAsia="ar-SA"/>
        </w:rPr>
        <w:t>ku ir klasės valandėles. Mokykloje vykdyti renginiai pilietiškumo ugdymui: ,,Laisvės gynėjų diena‘‘, ,,Valstybės atkūrimo diena‘‘, Valstybės nepriklausomybės paskelbimo diena‘‘, ,,Žemės diena‘‘. Vykdytos akcijos ,,Ir mažoj širdelėj daug gerumo telpa‘‘, ,,Pagalba rūpestėlių valgyklai‘‘, ,,Darom‘‘.</w:t>
      </w:r>
    </w:p>
    <w:p w:rsidR="00D96AD2" w:rsidRPr="00D96AD2" w:rsidRDefault="00D96AD2" w:rsidP="008F6291">
      <w:pPr>
        <w:spacing w:after="0" w:line="240" w:lineRule="auto"/>
        <w:ind w:firstLine="720"/>
        <w:jc w:val="both"/>
        <w:rPr>
          <w:rFonts w:ascii="Times New Roman" w:hAnsi="Times New Roman"/>
          <w:sz w:val="24"/>
          <w:szCs w:val="24"/>
        </w:rPr>
      </w:pPr>
      <w:r>
        <w:rPr>
          <w:rFonts w:ascii="Times New Roman" w:hAnsi="Times New Roman"/>
          <w:sz w:val="24"/>
          <w:szCs w:val="24"/>
        </w:rPr>
        <w:t>2013</w:t>
      </w:r>
      <w:r w:rsidRPr="00D96AD2">
        <w:rPr>
          <w:rFonts w:ascii="Times New Roman" w:hAnsi="Times New Roman"/>
          <w:sz w:val="24"/>
          <w:szCs w:val="24"/>
        </w:rPr>
        <w:t xml:space="preserve"> metais mokykloje dirbo kompetentingi, reikiamą išsilavinimą ir kvalifikaciją turintys darbuotojai</w:t>
      </w:r>
      <w:r w:rsidRPr="00D96AD2">
        <w:rPr>
          <w:rFonts w:ascii="Times New Roman" w:hAnsi="Times New Roman"/>
          <w:bCs/>
          <w:sz w:val="24"/>
          <w:szCs w:val="24"/>
        </w:rPr>
        <w:t>:</w:t>
      </w:r>
      <w:r>
        <w:rPr>
          <w:rFonts w:ascii="Times New Roman" w:hAnsi="Times New Roman"/>
          <w:sz w:val="24"/>
          <w:szCs w:val="24"/>
        </w:rPr>
        <w:t xml:space="preserve"> 21 atestuotas vyresniojo mokytojo, 19</w:t>
      </w:r>
      <w:r w:rsidRPr="00D96AD2">
        <w:rPr>
          <w:rFonts w:ascii="Times New Roman" w:hAnsi="Times New Roman"/>
          <w:sz w:val="24"/>
          <w:szCs w:val="24"/>
        </w:rPr>
        <w:t xml:space="preserve"> – mokytojo metodininko,</w:t>
      </w:r>
      <w:r>
        <w:rPr>
          <w:rFonts w:ascii="Times New Roman" w:hAnsi="Times New Roman"/>
          <w:sz w:val="24"/>
          <w:szCs w:val="24"/>
        </w:rPr>
        <w:t>5</w:t>
      </w:r>
      <w:r w:rsidRPr="00D96AD2">
        <w:rPr>
          <w:rFonts w:ascii="Times New Roman" w:hAnsi="Times New Roman"/>
          <w:sz w:val="24"/>
          <w:szCs w:val="24"/>
        </w:rPr>
        <w:t xml:space="preserve"> – mokyt</w:t>
      </w:r>
      <w:r>
        <w:rPr>
          <w:rFonts w:ascii="Times New Roman" w:hAnsi="Times New Roman"/>
          <w:sz w:val="24"/>
          <w:szCs w:val="24"/>
        </w:rPr>
        <w:t>ojo kvalifikacinei kategorijai. Mokyklos vadovams suteiktai antra vadybinė</w:t>
      </w:r>
      <w:r w:rsidRPr="00D96AD2">
        <w:rPr>
          <w:rFonts w:ascii="Times New Roman" w:hAnsi="Times New Roman"/>
          <w:sz w:val="24"/>
          <w:szCs w:val="24"/>
        </w:rPr>
        <w:t xml:space="preserve"> kategoriją</w:t>
      </w:r>
      <w:r w:rsidRPr="00D96AD2">
        <w:rPr>
          <w:sz w:val="28"/>
          <w:szCs w:val="28"/>
        </w:rPr>
        <w:t>.</w:t>
      </w:r>
    </w:p>
    <w:p w:rsidR="00D96AD2" w:rsidRDefault="00E753A8" w:rsidP="008F6291">
      <w:pPr>
        <w:tabs>
          <w:tab w:val="left" w:pos="709"/>
          <w:tab w:val="left" w:pos="1080"/>
          <w:tab w:val="left" w:pos="1620"/>
        </w:tabs>
        <w:spacing w:after="0" w:line="240" w:lineRule="auto"/>
        <w:ind w:firstLine="720"/>
        <w:jc w:val="both"/>
        <w:rPr>
          <w:rFonts w:ascii="Times New Roman" w:hAnsi="Times New Roman"/>
          <w:sz w:val="24"/>
          <w:szCs w:val="24"/>
        </w:rPr>
      </w:pPr>
      <w:r w:rsidRPr="00E753A8">
        <w:rPr>
          <w:rFonts w:ascii="Times New Roman" w:hAnsi="Times New Roman"/>
          <w:sz w:val="24"/>
          <w:szCs w:val="24"/>
        </w:rPr>
        <w:t>Mokytojai nuolat kėlė savo kvalifikaciją</w:t>
      </w:r>
      <w:r w:rsidR="00D96AD2">
        <w:rPr>
          <w:rFonts w:ascii="Times New Roman" w:hAnsi="Times New Roman"/>
          <w:sz w:val="24"/>
          <w:szCs w:val="24"/>
        </w:rPr>
        <w:t xml:space="preserve">, dalijosi gerąja patirtimi. Gruodžio 3-6 dienomis  vyko renginiai skirti mokyklos 30 - </w:t>
      </w:r>
      <w:proofErr w:type="spellStart"/>
      <w:r w:rsidR="00D96AD2">
        <w:rPr>
          <w:rFonts w:ascii="Times New Roman" w:hAnsi="Times New Roman"/>
          <w:sz w:val="24"/>
          <w:szCs w:val="24"/>
        </w:rPr>
        <w:t>čiui</w:t>
      </w:r>
      <w:proofErr w:type="spellEnd"/>
      <w:r w:rsidR="00D96AD2">
        <w:rPr>
          <w:rFonts w:ascii="Times New Roman" w:hAnsi="Times New Roman"/>
          <w:sz w:val="24"/>
          <w:szCs w:val="24"/>
        </w:rPr>
        <w:t xml:space="preserve"> ir pirmojo darželio įkūrimo 115 metinėms paminėti.  Buvo organizuota konferencija ,,Vaiko gerovės link‘‘ ir metodinė diena.</w:t>
      </w:r>
    </w:p>
    <w:p w:rsidR="00D96AD2" w:rsidRDefault="00D96AD2" w:rsidP="008F6291">
      <w:pPr>
        <w:tabs>
          <w:tab w:val="left" w:pos="709"/>
          <w:tab w:val="left" w:pos="1080"/>
          <w:tab w:val="left" w:pos="1620"/>
        </w:tabs>
        <w:spacing w:after="0" w:line="240" w:lineRule="auto"/>
        <w:ind w:firstLine="720"/>
        <w:jc w:val="both"/>
        <w:rPr>
          <w:rFonts w:ascii="Times New Roman" w:hAnsi="Times New Roman"/>
          <w:color w:val="000000"/>
          <w:sz w:val="24"/>
          <w:szCs w:val="24"/>
        </w:rPr>
      </w:pPr>
      <w:r w:rsidRPr="00E753A8">
        <w:rPr>
          <w:rFonts w:ascii="Times New Roman" w:hAnsi="Times New Roman"/>
          <w:sz w:val="24"/>
          <w:szCs w:val="24"/>
        </w:rPr>
        <w:t>V</w:t>
      </w:r>
      <w:r w:rsidR="00E753A8" w:rsidRPr="00E753A8">
        <w:rPr>
          <w:rFonts w:ascii="Times New Roman" w:hAnsi="Times New Roman"/>
          <w:sz w:val="24"/>
          <w:szCs w:val="24"/>
        </w:rPr>
        <w:t>idutiniškai</w:t>
      </w:r>
      <w:r>
        <w:rPr>
          <w:rFonts w:ascii="Times New Roman" w:hAnsi="Times New Roman"/>
          <w:sz w:val="24"/>
          <w:szCs w:val="24"/>
        </w:rPr>
        <w:t xml:space="preserve"> mokytojai kėlė kvalifikaciją</w:t>
      </w:r>
      <w:r w:rsidR="00E753A8" w:rsidRPr="00E753A8">
        <w:rPr>
          <w:rFonts w:ascii="Times New Roman" w:hAnsi="Times New Roman"/>
          <w:sz w:val="24"/>
          <w:szCs w:val="24"/>
        </w:rPr>
        <w:t xml:space="preserve"> 4,8 dienas. Didžiausias dėmesys buvo skiriamas kūrybiškumo ugdymo metodams ir jų taikymui, mokinių pasiekimų vertinimui, mokymo mokytis kompetencijų tobulinimui.</w:t>
      </w:r>
      <w:r w:rsidRPr="00D96AD2">
        <w:rPr>
          <w:rFonts w:ascii="Times New Roman" w:hAnsi="Times New Roman"/>
          <w:color w:val="000000"/>
          <w:sz w:val="24"/>
          <w:szCs w:val="24"/>
        </w:rPr>
        <w:t xml:space="preserve"> </w:t>
      </w:r>
      <w:r w:rsidRPr="00E753A8">
        <w:rPr>
          <w:rFonts w:ascii="Times New Roman" w:hAnsi="Times New Roman"/>
          <w:color w:val="000000"/>
          <w:sz w:val="24"/>
          <w:szCs w:val="24"/>
        </w:rPr>
        <w:t>Už planuotą veiklą atsiskaityta Mokytojų tarybos posėdžiuose ir Metodinėse grupėse: pristatyti parengti projektai, tvarkos, tyrimų ir apklausų medžiaga, jos apibendrinimai ir išvados. Mokytojai už jiems deleguotų funkcijų vykdymą atsiskaitė mokslo metų pabaigoje pildydami veiklos savianalizės ataskaitas.</w:t>
      </w:r>
    </w:p>
    <w:p w:rsidR="00E753A8" w:rsidRPr="00D96AD2" w:rsidRDefault="00E753A8" w:rsidP="008F6291">
      <w:pPr>
        <w:tabs>
          <w:tab w:val="left" w:pos="709"/>
          <w:tab w:val="left" w:pos="1080"/>
          <w:tab w:val="left" w:pos="1620"/>
        </w:tabs>
        <w:spacing w:after="0" w:line="240" w:lineRule="auto"/>
        <w:ind w:firstLine="720"/>
        <w:jc w:val="both"/>
        <w:rPr>
          <w:rFonts w:ascii="Times New Roman" w:hAnsi="Times New Roman"/>
          <w:color w:val="000000"/>
          <w:sz w:val="24"/>
          <w:szCs w:val="24"/>
        </w:rPr>
      </w:pPr>
      <w:r w:rsidRPr="00E753A8">
        <w:rPr>
          <w:rFonts w:ascii="Times New Roman" w:hAnsi="Times New Roman"/>
          <w:sz w:val="24"/>
          <w:szCs w:val="24"/>
        </w:rPr>
        <w:t xml:space="preserve">2013 metais sausio 21-24 dienomis atliktas mokyklos veiklos kokybės išorinis vertinimas ir nustatyti </w:t>
      </w:r>
      <w:r w:rsidRPr="00E753A8">
        <w:rPr>
          <w:rFonts w:ascii="Times New Roman" w:hAnsi="Times New Roman"/>
          <w:b/>
          <w:sz w:val="24"/>
          <w:szCs w:val="24"/>
        </w:rPr>
        <w:t xml:space="preserve"> </w:t>
      </w:r>
      <w:r w:rsidRPr="00E753A8">
        <w:rPr>
          <w:rFonts w:ascii="Times New Roman" w:hAnsi="Times New Roman"/>
          <w:sz w:val="24"/>
          <w:szCs w:val="24"/>
        </w:rPr>
        <w:t>mokyklos stiprieji ir tobulintini veiklos aspektai</w:t>
      </w:r>
      <w:r w:rsidR="00840DB5">
        <w:rPr>
          <w:rFonts w:ascii="Times New Roman" w:hAnsi="Times New Roman"/>
          <w:sz w:val="24"/>
          <w:szCs w:val="24"/>
        </w:rPr>
        <w:t>.</w:t>
      </w:r>
    </w:p>
    <w:p w:rsidR="00E753A8" w:rsidRPr="00E753A8" w:rsidRDefault="00E753A8" w:rsidP="008F6291">
      <w:pPr>
        <w:spacing w:after="0" w:line="240" w:lineRule="auto"/>
        <w:jc w:val="both"/>
        <w:rPr>
          <w:rFonts w:ascii="Times New Roman" w:hAnsi="Times New Roman"/>
          <w:b/>
          <w:sz w:val="24"/>
          <w:szCs w:val="24"/>
        </w:rPr>
      </w:pPr>
      <w:r w:rsidRPr="00E753A8">
        <w:rPr>
          <w:rFonts w:ascii="Times New Roman" w:hAnsi="Times New Roman"/>
          <w:b/>
          <w:sz w:val="24"/>
          <w:szCs w:val="24"/>
        </w:rPr>
        <w:t>Stiprieji veiklos aspektai</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Bendruomenės santykiai 1.1.4. (4 lygis)</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Klasių mikroklimatas 1.1.6. (4 lygis)</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Jauki aplinka  1.3.3. (4 lygis)</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Neformalusis švietimas  2.1.5. (4 lygis)</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Pamokos planavimas 2.2.1. (3 lygis)</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Mokinių įsivertinimas 2.6.2. (3 lygis)</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Kiti mokinių pasiekimai 3.2.2. (4 lygis)</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Bendroji rūpinimosi mokiniais politika 4.1.1. (4 lygis)</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Mokinių ugdymas specialiosiose klasėse  4.3.1. (4 lygis)</w:t>
      </w:r>
    </w:p>
    <w:p w:rsidR="00E753A8" w:rsidRPr="00E753A8" w:rsidRDefault="00E753A8" w:rsidP="008F6291">
      <w:pPr>
        <w:numPr>
          <w:ilvl w:val="0"/>
          <w:numId w:val="1"/>
        </w:numPr>
        <w:tabs>
          <w:tab w:val="clear" w:pos="1080"/>
          <w:tab w:val="left" w:pos="1134"/>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Personalo komplektavimas 5.4.1. (4 lygis)</w:t>
      </w:r>
    </w:p>
    <w:p w:rsidR="00E753A8" w:rsidRPr="00E753A8" w:rsidRDefault="00E753A8" w:rsidP="008F6291">
      <w:pPr>
        <w:spacing w:after="0" w:line="240" w:lineRule="auto"/>
        <w:jc w:val="both"/>
        <w:rPr>
          <w:rFonts w:ascii="Times New Roman" w:hAnsi="Times New Roman"/>
          <w:b/>
          <w:sz w:val="24"/>
          <w:szCs w:val="24"/>
        </w:rPr>
      </w:pPr>
      <w:r w:rsidRPr="00E753A8">
        <w:rPr>
          <w:rFonts w:ascii="Times New Roman" w:hAnsi="Times New Roman"/>
          <w:b/>
          <w:sz w:val="24"/>
          <w:szCs w:val="24"/>
        </w:rPr>
        <w:t>Tobulintini veiklos aspektai</w:t>
      </w:r>
    </w:p>
    <w:p w:rsidR="00E753A8" w:rsidRPr="00E753A8" w:rsidRDefault="00E753A8" w:rsidP="008F6291">
      <w:pPr>
        <w:numPr>
          <w:ilvl w:val="0"/>
          <w:numId w:val="2"/>
        </w:numPr>
        <w:tabs>
          <w:tab w:val="clear" w:pos="1080"/>
          <w:tab w:val="left" w:pos="1106"/>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Mokymosi veiklos diferencijavimas specialiųjų poreikių mokiniams bendrojo ugdymo klasėse 2.5.2. (2 lygis)</w:t>
      </w:r>
    </w:p>
    <w:p w:rsidR="00E753A8" w:rsidRPr="00E753A8" w:rsidRDefault="00E753A8" w:rsidP="008F6291">
      <w:pPr>
        <w:numPr>
          <w:ilvl w:val="0"/>
          <w:numId w:val="2"/>
        </w:numPr>
        <w:tabs>
          <w:tab w:val="clear" w:pos="1080"/>
          <w:tab w:val="left" w:pos="1106"/>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Asmeninės pažangos fiksavimas ir pateikimas mokiniui pamokoje 3.1.1. (3 lygis)</w:t>
      </w:r>
    </w:p>
    <w:p w:rsidR="00E753A8" w:rsidRPr="00E753A8" w:rsidRDefault="00E753A8" w:rsidP="008F6291">
      <w:pPr>
        <w:numPr>
          <w:ilvl w:val="0"/>
          <w:numId w:val="2"/>
        </w:numPr>
        <w:tabs>
          <w:tab w:val="clear" w:pos="1080"/>
          <w:tab w:val="left" w:pos="1106"/>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Gabių mokinių ugdymas pamokoje 4.3.2. (2 lygis)</w:t>
      </w:r>
    </w:p>
    <w:p w:rsidR="00E753A8" w:rsidRPr="00E753A8" w:rsidRDefault="00E753A8" w:rsidP="008F6291">
      <w:pPr>
        <w:numPr>
          <w:ilvl w:val="0"/>
          <w:numId w:val="2"/>
        </w:numPr>
        <w:tabs>
          <w:tab w:val="clear" w:pos="1080"/>
          <w:tab w:val="left" w:pos="1106"/>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Planų kokybė ir dermė  5.1.3. (2 lygis)</w:t>
      </w:r>
    </w:p>
    <w:p w:rsidR="00E753A8" w:rsidRPr="00E753A8" w:rsidRDefault="00E753A8" w:rsidP="008F6291">
      <w:pPr>
        <w:numPr>
          <w:ilvl w:val="0"/>
          <w:numId w:val="2"/>
        </w:numPr>
        <w:tabs>
          <w:tab w:val="clear" w:pos="1080"/>
          <w:tab w:val="left" w:pos="1106"/>
        </w:tabs>
        <w:spacing w:after="0" w:line="240" w:lineRule="auto"/>
        <w:ind w:left="0" w:firstLine="728"/>
        <w:jc w:val="both"/>
        <w:rPr>
          <w:rFonts w:ascii="Times New Roman" w:hAnsi="Times New Roman"/>
          <w:sz w:val="24"/>
          <w:szCs w:val="24"/>
        </w:rPr>
      </w:pPr>
      <w:r w:rsidRPr="00E753A8">
        <w:rPr>
          <w:rFonts w:ascii="Times New Roman" w:hAnsi="Times New Roman"/>
          <w:sz w:val="24"/>
          <w:szCs w:val="24"/>
        </w:rPr>
        <w:t>Įsivertinimo organizavimas ir rezultatų panaudojimas 5.2. (2 lygis)</w:t>
      </w:r>
    </w:p>
    <w:p w:rsidR="00E753A8" w:rsidRPr="00E753A8" w:rsidRDefault="00E753A8" w:rsidP="008F6291">
      <w:pPr>
        <w:tabs>
          <w:tab w:val="left" w:pos="0"/>
          <w:tab w:val="left" w:pos="709"/>
        </w:tabs>
        <w:spacing w:after="0" w:line="240" w:lineRule="auto"/>
        <w:jc w:val="both"/>
        <w:rPr>
          <w:rFonts w:ascii="Times New Roman" w:hAnsi="Times New Roman"/>
          <w:sz w:val="24"/>
          <w:szCs w:val="24"/>
        </w:rPr>
      </w:pPr>
      <w:r w:rsidRPr="00E753A8">
        <w:rPr>
          <w:rFonts w:ascii="Times New Roman" w:hAnsi="Times New Roman"/>
          <w:b/>
          <w:sz w:val="24"/>
          <w:szCs w:val="24"/>
        </w:rPr>
        <w:tab/>
      </w:r>
      <w:r w:rsidRPr="00E753A8">
        <w:rPr>
          <w:rFonts w:ascii="Times New Roman" w:hAnsi="Times New Roman"/>
          <w:sz w:val="24"/>
          <w:szCs w:val="24"/>
        </w:rPr>
        <w:t xml:space="preserve">Sistemingai siekiama atnaujinti </w:t>
      </w:r>
      <w:r w:rsidR="00E20C77">
        <w:rPr>
          <w:rFonts w:ascii="Times New Roman" w:hAnsi="Times New Roman"/>
          <w:sz w:val="24"/>
          <w:szCs w:val="24"/>
        </w:rPr>
        <w:t xml:space="preserve">edukacinę aplinką. Įsigyta IKT už 16000 Lt, 2 </w:t>
      </w:r>
      <w:proofErr w:type="spellStart"/>
      <w:r w:rsidR="00E20C77">
        <w:rPr>
          <w:rFonts w:ascii="Times New Roman" w:hAnsi="Times New Roman"/>
          <w:sz w:val="24"/>
          <w:szCs w:val="24"/>
        </w:rPr>
        <w:t>multimedija</w:t>
      </w:r>
      <w:proofErr w:type="spellEnd"/>
      <w:r w:rsidR="00E20C77">
        <w:rPr>
          <w:rFonts w:ascii="Times New Roman" w:hAnsi="Times New Roman"/>
          <w:sz w:val="24"/>
          <w:szCs w:val="24"/>
        </w:rPr>
        <w:t xml:space="preserve"> projektoriai, kopijavimo aparatas. Klasės, grupės įsigijo baldų, atnaujinta patalynė darželio vaikams ir bendrabučio mokiniams. Nupirkta nauja masažinė vonia atlikti </w:t>
      </w:r>
      <w:r w:rsidR="00D96AD2">
        <w:rPr>
          <w:rFonts w:ascii="Times New Roman" w:hAnsi="Times New Roman"/>
          <w:sz w:val="24"/>
          <w:szCs w:val="24"/>
        </w:rPr>
        <w:t>vandens procedūroms</w:t>
      </w:r>
      <w:r w:rsidR="00E20C77">
        <w:rPr>
          <w:rFonts w:ascii="Times New Roman" w:hAnsi="Times New Roman"/>
          <w:sz w:val="24"/>
          <w:szCs w:val="24"/>
        </w:rPr>
        <w:t>. Įsigyta vadovėlių ir ugdymo priemonių už 228000 Lt.</w:t>
      </w:r>
    </w:p>
    <w:p w:rsidR="00AC7E25" w:rsidRPr="00AC7E25" w:rsidRDefault="00E753A8" w:rsidP="008F6291">
      <w:pPr>
        <w:spacing w:after="0" w:line="240" w:lineRule="auto"/>
        <w:ind w:firstLine="720"/>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2.2. Įstaigos vykdytos programos, projektai</w:t>
      </w:r>
      <w:r w:rsidR="00AC7E25">
        <w:rPr>
          <w:rFonts w:ascii="Times New Roman" w:eastAsia="Times New Roman" w:hAnsi="Times New Roman"/>
          <w:bCs/>
          <w:color w:val="000000"/>
          <w:sz w:val="24"/>
          <w:szCs w:val="24"/>
          <w:lang w:eastAsia="lt-LT"/>
        </w:rPr>
        <w:t>:</w:t>
      </w:r>
    </w:p>
    <w:p w:rsidR="00AF2640" w:rsidRDefault="00AC7E25" w:rsidP="008F6291">
      <w:pPr>
        <w:autoSpaceDE w:val="0"/>
        <w:autoSpaceDN w:val="0"/>
        <w:adjustRightInd w:val="0"/>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2.2</w:t>
      </w:r>
      <w:r w:rsidR="00AF2640">
        <w:rPr>
          <w:rFonts w:ascii="Times New Roman" w:eastAsia="Times New Roman" w:hAnsi="Times New Roman"/>
          <w:sz w:val="24"/>
          <w:szCs w:val="24"/>
        </w:rPr>
        <w:t>.</w:t>
      </w:r>
      <w:r w:rsidR="00AF2640" w:rsidRPr="00AF2640">
        <w:rPr>
          <w:rFonts w:ascii="Times New Roman" w:eastAsia="Times New Roman" w:hAnsi="Times New Roman"/>
          <w:sz w:val="24"/>
          <w:szCs w:val="24"/>
        </w:rPr>
        <w:t>1. Pradinių klasių mokiniai ir priešmokyklinio ugdymo vaikai dalyvavo tarptautinėje socialinių įgūdžių ugdymo programoje „</w:t>
      </w:r>
      <w:proofErr w:type="spellStart"/>
      <w:r w:rsidR="00AF2640" w:rsidRPr="00AF2640">
        <w:rPr>
          <w:rFonts w:ascii="Times New Roman" w:eastAsia="Times New Roman" w:hAnsi="Times New Roman"/>
          <w:sz w:val="24"/>
          <w:szCs w:val="24"/>
        </w:rPr>
        <w:t>Zipio</w:t>
      </w:r>
      <w:proofErr w:type="spellEnd"/>
      <w:r w:rsidR="00AF2640">
        <w:rPr>
          <w:rFonts w:ascii="Times New Roman" w:eastAsia="Times New Roman" w:hAnsi="Times New Roman"/>
          <w:sz w:val="24"/>
          <w:szCs w:val="24"/>
        </w:rPr>
        <w:t xml:space="preserve"> draugai“, ,,Antras žingsnis‘‘.</w:t>
      </w:r>
    </w:p>
    <w:p w:rsidR="00AF2640" w:rsidRPr="00AF2640" w:rsidRDefault="00AF2640" w:rsidP="008F6291">
      <w:pPr>
        <w:autoSpaceDE w:val="0"/>
        <w:autoSpaceDN w:val="0"/>
        <w:adjustRightInd w:val="0"/>
        <w:spacing w:after="0" w:line="240" w:lineRule="auto"/>
        <w:ind w:firstLine="720"/>
        <w:jc w:val="both"/>
        <w:rPr>
          <w:rFonts w:ascii="Times New Roman" w:eastAsia="Times New Roman" w:hAnsi="Times New Roman"/>
          <w:sz w:val="24"/>
          <w:szCs w:val="24"/>
        </w:rPr>
      </w:pPr>
      <w:r w:rsidRPr="00AF2640">
        <w:rPr>
          <w:rFonts w:ascii="Times New Roman" w:eastAsia="Times New Roman" w:hAnsi="Times New Roman"/>
          <w:sz w:val="24"/>
          <w:szCs w:val="24"/>
        </w:rPr>
        <w:t>Programa mokė vaikus kaip atpažinti ir kalbėti apie savo jausmus, kaip įgyti gebėjimą įveikti jų gyvenime pasitaikančius sunkumus ar problemas. Daug dėmesio skiriama vaikų gebėjimui priimti ir suteikti pagalbą;</w:t>
      </w:r>
    </w:p>
    <w:p w:rsidR="00AF2640" w:rsidRPr="00AF2640" w:rsidRDefault="00AF2640" w:rsidP="008F6291">
      <w:pPr>
        <w:autoSpaceDE w:val="0"/>
        <w:autoSpaceDN w:val="0"/>
        <w:adjustRightInd w:val="0"/>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2</w:t>
      </w:r>
      <w:r w:rsidRPr="00AF2640">
        <w:rPr>
          <w:rFonts w:ascii="Times New Roman" w:eastAsia="Times New Roman" w:hAnsi="Times New Roman"/>
          <w:sz w:val="24"/>
          <w:szCs w:val="24"/>
        </w:rPr>
        <w:t>.2.</w:t>
      </w:r>
      <w:r>
        <w:rPr>
          <w:rFonts w:ascii="Times New Roman" w:eastAsia="Times New Roman" w:hAnsi="Times New Roman"/>
          <w:sz w:val="24"/>
          <w:szCs w:val="24"/>
        </w:rPr>
        <w:t xml:space="preserve">2. </w:t>
      </w:r>
      <w:r w:rsidRPr="00AF2640">
        <w:rPr>
          <w:rFonts w:ascii="Times New Roman" w:eastAsia="Times New Roman" w:hAnsi="Times New Roman"/>
          <w:sz w:val="24"/>
          <w:szCs w:val="24"/>
        </w:rPr>
        <w:t>Vaikų socializacijos programa ,,Mokėkime pasakyti ne‘‘.</w:t>
      </w:r>
    </w:p>
    <w:p w:rsidR="00D96AD2" w:rsidRDefault="00AF2640" w:rsidP="008F6291">
      <w:pPr>
        <w:autoSpaceDE w:val="0"/>
        <w:autoSpaceDN w:val="0"/>
        <w:adjustRightInd w:val="0"/>
        <w:spacing w:after="0" w:line="240" w:lineRule="auto"/>
        <w:ind w:firstLine="720"/>
        <w:jc w:val="both"/>
        <w:rPr>
          <w:rFonts w:ascii="Times New Roman" w:eastAsia="Times New Roman" w:hAnsi="Times New Roman"/>
          <w:sz w:val="24"/>
          <w:szCs w:val="24"/>
        </w:rPr>
      </w:pPr>
      <w:r w:rsidRPr="00AF2640">
        <w:rPr>
          <w:rFonts w:ascii="Times New Roman" w:eastAsia="Times New Roman" w:hAnsi="Times New Roman"/>
          <w:sz w:val="24"/>
          <w:szCs w:val="24"/>
        </w:rPr>
        <w:t>Įgyvendinant vaikų socializacijos programą, užsiėmimų metu vaikams suteikiama žinių apie kenksmingų medžiagų vartojimo žalą, formuojamos neigiamos nuostatos dėl jų vartojimo, mokoma sveikos gyvensenos įgūdžių;</w:t>
      </w:r>
    </w:p>
    <w:p w:rsidR="00AC7E25" w:rsidRDefault="00AC7E25" w:rsidP="008F6291">
      <w:pPr>
        <w:autoSpaceDE w:val="0"/>
        <w:autoSpaceDN w:val="0"/>
        <w:adjustRightInd w:val="0"/>
        <w:spacing w:after="0" w:line="240" w:lineRule="auto"/>
        <w:ind w:firstLine="720"/>
        <w:jc w:val="both"/>
        <w:rPr>
          <w:rFonts w:ascii="Times New Roman" w:hAnsi="Times New Roman"/>
          <w:bCs/>
          <w:sz w:val="24"/>
          <w:szCs w:val="24"/>
        </w:rPr>
      </w:pPr>
      <w:r w:rsidRPr="00E20C77">
        <w:rPr>
          <w:rFonts w:ascii="Times New Roman" w:hAnsi="Times New Roman"/>
          <w:bCs/>
          <w:sz w:val="24"/>
          <w:szCs w:val="24"/>
        </w:rPr>
        <w:t>2.2.3. Sveikos gyvensenos programa ,,Aukime sveiki”.</w:t>
      </w:r>
    </w:p>
    <w:p w:rsidR="00D96AD2" w:rsidRPr="00E20C77" w:rsidRDefault="00D96AD2" w:rsidP="008F6291">
      <w:pPr>
        <w:autoSpaceDE w:val="0"/>
        <w:autoSpaceDN w:val="0"/>
        <w:adjustRightInd w:val="0"/>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Jos metu mokiniams formuojamos sveikos ir saugios gyvensenos įgūdžiai ir nuostatos, užtikrinamas normalus fizinis ir psichinis vystymasis, bendradarbiaujama su tėvais, formuojant jų teigiamą požiūrį į mokykloje vykdomas </w:t>
      </w:r>
      <w:proofErr w:type="spellStart"/>
      <w:r>
        <w:rPr>
          <w:rFonts w:ascii="Times New Roman" w:eastAsia="Times New Roman" w:hAnsi="Times New Roman"/>
          <w:sz w:val="24"/>
          <w:szCs w:val="24"/>
        </w:rPr>
        <w:t>sveikatinimo</w:t>
      </w:r>
      <w:proofErr w:type="spellEnd"/>
      <w:r>
        <w:rPr>
          <w:rFonts w:ascii="Times New Roman" w:eastAsia="Times New Roman" w:hAnsi="Times New Roman"/>
          <w:sz w:val="24"/>
          <w:szCs w:val="24"/>
        </w:rPr>
        <w:t xml:space="preserve"> priemones. </w:t>
      </w:r>
    </w:p>
    <w:p w:rsidR="00E20C77" w:rsidRDefault="00AC7E25" w:rsidP="00840DB5">
      <w:pPr>
        <w:autoSpaceDE w:val="0"/>
        <w:autoSpaceDN w:val="0"/>
        <w:adjustRightInd w:val="0"/>
        <w:spacing w:after="0" w:line="240" w:lineRule="auto"/>
        <w:ind w:firstLine="728"/>
        <w:jc w:val="both"/>
        <w:rPr>
          <w:rFonts w:ascii="Times New Roman" w:hAnsi="Times New Roman"/>
          <w:sz w:val="24"/>
          <w:szCs w:val="24"/>
        </w:rPr>
      </w:pPr>
      <w:r w:rsidRPr="00E20C77">
        <w:rPr>
          <w:rFonts w:ascii="Times New Roman" w:hAnsi="Times New Roman"/>
          <w:bCs/>
          <w:sz w:val="24"/>
          <w:szCs w:val="24"/>
        </w:rPr>
        <w:t>2.2.4. Projektas ,,Pedagoginių ir psichologinių tarnybų infrastruktūros, švietimo įstaigose dirbančių specialiųjų pedagogų, psichologų, logopedų darbo aplinkos modernizavimas”</w:t>
      </w:r>
    </w:p>
    <w:p w:rsidR="00E20C77" w:rsidRDefault="00E20C77" w:rsidP="008F6291">
      <w:pPr>
        <w:autoSpaceDE w:val="0"/>
        <w:autoSpaceDN w:val="0"/>
        <w:adjustRightInd w:val="0"/>
        <w:spacing w:after="0" w:line="240" w:lineRule="auto"/>
        <w:ind w:firstLine="720"/>
        <w:jc w:val="both"/>
        <w:rPr>
          <w:rFonts w:ascii="Times New Roman" w:hAnsi="Times New Roman"/>
          <w:sz w:val="24"/>
          <w:szCs w:val="24"/>
        </w:rPr>
      </w:pPr>
      <w:r w:rsidRPr="00E20C77">
        <w:rPr>
          <w:rFonts w:ascii="Times New Roman" w:hAnsi="Times New Roman"/>
          <w:sz w:val="24"/>
          <w:szCs w:val="24"/>
        </w:rPr>
        <w:t>Iš projekto lėšų modernizuotos specialistų darbo vietos, sudaryta palanki ugdomoji aplinka specialiųjų ugdymosi poreikių tur</w:t>
      </w:r>
      <w:r>
        <w:rPr>
          <w:rFonts w:ascii="Times New Roman" w:hAnsi="Times New Roman"/>
          <w:sz w:val="24"/>
          <w:szCs w:val="24"/>
        </w:rPr>
        <w:t>inčių vaikų ir mokinių ugdymui.</w:t>
      </w:r>
    </w:p>
    <w:p w:rsidR="00AF2640" w:rsidRDefault="00AC7E25" w:rsidP="008F6291">
      <w:pPr>
        <w:autoSpaceDE w:val="0"/>
        <w:autoSpaceDN w:val="0"/>
        <w:adjustRightInd w:val="0"/>
        <w:spacing w:after="0" w:line="240" w:lineRule="auto"/>
        <w:ind w:firstLine="720"/>
        <w:rPr>
          <w:rFonts w:ascii="Times New Roman" w:eastAsia="Times New Roman" w:hAnsi="Times New Roman"/>
          <w:sz w:val="24"/>
          <w:szCs w:val="24"/>
        </w:rPr>
      </w:pPr>
      <w:r>
        <w:rPr>
          <w:rFonts w:ascii="Times New Roman" w:eastAsia="Times New Roman" w:hAnsi="Times New Roman"/>
          <w:sz w:val="24"/>
          <w:szCs w:val="24"/>
        </w:rPr>
        <w:t>2.2.4</w:t>
      </w:r>
      <w:r w:rsidR="00AF2640">
        <w:rPr>
          <w:rFonts w:ascii="Times New Roman" w:eastAsia="Times New Roman" w:hAnsi="Times New Roman"/>
          <w:sz w:val="24"/>
          <w:szCs w:val="24"/>
        </w:rPr>
        <w:t>. Muziejaus neformaliojo švietimo edukacinė programa ,,Senasis Kre</w:t>
      </w:r>
      <w:r w:rsidR="00840DB5">
        <w:rPr>
          <w:rFonts w:ascii="Times New Roman" w:eastAsia="Times New Roman" w:hAnsi="Times New Roman"/>
          <w:sz w:val="24"/>
          <w:szCs w:val="24"/>
        </w:rPr>
        <w:t>tingos dvaras – gyvoji istorija.</w:t>
      </w:r>
    </w:p>
    <w:p w:rsidR="00D96AD2" w:rsidRPr="00E20C77" w:rsidRDefault="00D96AD2" w:rsidP="00840DB5">
      <w:pPr>
        <w:autoSpaceDE w:val="0"/>
        <w:autoSpaceDN w:val="0"/>
        <w:adjustRightInd w:val="0"/>
        <w:spacing w:after="0" w:line="240" w:lineRule="auto"/>
        <w:ind w:firstLine="720"/>
        <w:jc w:val="both"/>
        <w:rPr>
          <w:rFonts w:ascii="Times New Roman" w:hAnsi="Times New Roman"/>
          <w:sz w:val="24"/>
          <w:szCs w:val="24"/>
        </w:rPr>
      </w:pPr>
      <w:r>
        <w:rPr>
          <w:rFonts w:ascii="Times New Roman" w:eastAsia="Times New Roman" w:hAnsi="Times New Roman"/>
          <w:sz w:val="24"/>
          <w:szCs w:val="24"/>
        </w:rPr>
        <w:t>Edukacinėje programoje dalyvavo 122 mokiniai. Šios programos metu mokiniai susipažino su dvaro paminkliniais pastatais, parko mažosios architektūros elementais, paminkliniais medžiais ir želdiniais ir parko žaliąja vaistinėle. Projektas paskatino domėtis savo krašto istorija.</w:t>
      </w:r>
    </w:p>
    <w:p w:rsidR="00AF2640" w:rsidRDefault="00AC7E25" w:rsidP="008F6291">
      <w:pPr>
        <w:autoSpaceDE w:val="0"/>
        <w:autoSpaceDN w:val="0"/>
        <w:adjustRightInd w:val="0"/>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2.2.5</w:t>
      </w:r>
      <w:r w:rsidR="00AF2640">
        <w:rPr>
          <w:rFonts w:ascii="Times New Roman" w:eastAsia="Times New Roman" w:hAnsi="Times New Roman"/>
          <w:sz w:val="24"/>
          <w:szCs w:val="24"/>
        </w:rPr>
        <w:t>. Projektai su Dienos veiklos centru ,,Veltinis‘‘ ir ,,Floristika‘‘</w:t>
      </w:r>
      <w:r w:rsidR="00E20C77">
        <w:rPr>
          <w:rFonts w:ascii="Times New Roman" w:eastAsia="Times New Roman" w:hAnsi="Times New Roman"/>
          <w:sz w:val="24"/>
          <w:szCs w:val="24"/>
        </w:rPr>
        <w:t xml:space="preserve">. </w:t>
      </w:r>
    </w:p>
    <w:p w:rsidR="00E20C77" w:rsidRDefault="00E20C77" w:rsidP="00840DB5">
      <w:pPr>
        <w:pStyle w:val="Antrats"/>
        <w:spacing w:after="0" w:line="240" w:lineRule="auto"/>
        <w:jc w:val="both"/>
        <w:rPr>
          <w:rFonts w:ascii="Times New Roman" w:hAnsi="Times New Roman"/>
          <w:sz w:val="24"/>
          <w:szCs w:val="24"/>
        </w:rPr>
      </w:pPr>
      <w:r>
        <w:rPr>
          <w:rFonts w:ascii="Times New Roman" w:hAnsi="Times New Roman"/>
          <w:sz w:val="24"/>
          <w:szCs w:val="24"/>
        </w:rPr>
        <w:tab/>
      </w:r>
      <w:r w:rsidRPr="00E20C77">
        <w:rPr>
          <w:rFonts w:ascii="Times New Roman" w:hAnsi="Times New Roman"/>
          <w:sz w:val="24"/>
          <w:szCs w:val="24"/>
        </w:rPr>
        <w:t xml:space="preserve">  </w:t>
      </w:r>
      <w:r w:rsidR="00D96AD2">
        <w:rPr>
          <w:rFonts w:ascii="Times New Roman" w:hAnsi="Times New Roman"/>
          <w:sz w:val="24"/>
          <w:szCs w:val="24"/>
        </w:rPr>
        <w:t>Specialiųjų lavinamųjų klasių m</w:t>
      </w:r>
      <w:r w:rsidRPr="00E20C77">
        <w:rPr>
          <w:rFonts w:ascii="Times New Roman" w:hAnsi="Times New Roman"/>
          <w:sz w:val="24"/>
          <w:szCs w:val="24"/>
        </w:rPr>
        <w:t>okiniai susipažino su įvairiomis technologijų galimybėmis, išmoko velti sausuoju ir šlapiuoju būdu, susipažino su medžiagų įvairove, jų komponavimo galimybėmis.</w:t>
      </w:r>
    </w:p>
    <w:p w:rsidR="00AF2640" w:rsidRPr="00E20C77" w:rsidRDefault="00E20C77" w:rsidP="00840DB5">
      <w:pPr>
        <w:pStyle w:val="Antrats"/>
        <w:spacing w:after="0" w:line="240" w:lineRule="auto"/>
        <w:ind w:firstLine="728"/>
        <w:rPr>
          <w:rFonts w:ascii="Times New Roman" w:hAnsi="Times New Roman"/>
          <w:sz w:val="24"/>
          <w:szCs w:val="24"/>
        </w:rPr>
      </w:pPr>
      <w:r>
        <w:rPr>
          <w:rFonts w:ascii="Times New Roman" w:hAnsi="Times New Roman"/>
          <w:sz w:val="24"/>
          <w:szCs w:val="24"/>
        </w:rPr>
        <w:tab/>
      </w:r>
      <w:r w:rsidR="00AF2640">
        <w:rPr>
          <w:rFonts w:ascii="Times New Roman" w:eastAsia="Times New Roman" w:hAnsi="Times New Roman"/>
          <w:sz w:val="24"/>
          <w:szCs w:val="24"/>
        </w:rPr>
        <w:t>2.2.</w:t>
      </w:r>
      <w:r w:rsidR="00AC7E25">
        <w:rPr>
          <w:rFonts w:ascii="Times New Roman" w:eastAsia="Times New Roman" w:hAnsi="Times New Roman"/>
          <w:sz w:val="24"/>
          <w:szCs w:val="24"/>
        </w:rPr>
        <w:t>6</w:t>
      </w:r>
      <w:r w:rsidR="00AF2640">
        <w:rPr>
          <w:rFonts w:ascii="Times New Roman" w:eastAsia="Times New Roman" w:hAnsi="Times New Roman"/>
          <w:sz w:val="24"/>
          <w:szCs w:val="24"/>
        </w:rPr>
        <w:t>. Specialiosios olimpiados Jaunojo Atleto programa, skirta ja</w:t>
      </w:r>
      <w:r>
        <w:rPr>
          <w:rFonts w:ascii="Times New Roman" w:eastAsia="Times New Roman" w:hAnsi="Times New Roman"/>
          <w:sz w:val="24"/>
          <w:szCs w:val="24"/>
        </w:rPr>
        <w:t>u</w:t>
      </w:r>
      <w:r w:rsidR="00AF2640">
        <w:rPr>
          <w:rFonts w:ascii="Times New Roman" w:eastAsia="Times New Roman" w:hAnsi="Times New Roman"/>
          <w:sz w:val="24"/>
          <w:szCs w:val="24"/>
        </w:rPr>
        <w:t xml:space="preserve">nesniems nei 8 metų </w:t>
      </w:r>
      <w:r w:rsidR="00AF2640" w:rsidRPr="00E20C77">
        <w:rPr>
          <w:rFonts w:ascii="Times New Roman" w:eastAsia="Times New Roman" w:hAnsi="Times New Roman"/>
          <w:sz w:val="24"/>
          <w:szCs w:val="24"/>
        </w:rPr>
        <w:t>sutrikusio intelekto vaikams.</w:t>
      </w:r>
    </w:p>
    <w:p w:rsidR="00E20C77" w:rsidRPr="00E20C77" w:rsidRDefault="00E20C77" w:rsidP="008F6291">
      <w:pPr>
        <w:autoSpaceDE w:val="0"/>
        <w:autoSpaceDN w:val="0"/>
        <w:adjustRightInd w:val="0"/>
        <w:spacing w:after="0" w:line="240" w:lineRule="auto"/>
        <w:ind w:firstLine="720"/>
        <w:jc w:val="both"/>
        <w:rPr>
          <w:rFonts w:ascii="Times New Roman" w:eastAsia="Times New Roman" w:hAnsi="Times New Roman"/>
          <w:sz w:val="24"/>
          <w:szCs w:val="24"/>
        </w:rPr>
      </w:pPr>
      <w:r w:rsidRPr="00E20C77">
        <w:rPr>
          <w:rFonts w:ascii="Times New Roman" w:hAnsi="Times New Roman"/>
          <w:sz w:val="24"/>
          <w:szCs w:val="24"/>
        </w:rPr>
        <w:t xml:space="preserve">Jaunasis atletas sutrikusio intelekto vaikus ir jų šeimas supažindino su specialiosios olimpiados programa, sudomino vaikus </w:t>
      </w:r>
      <w:proofErr w:type="spellStart"/>
      <w:r w:rsidRPr="00E20C77">
        <w:rPr>
          <w:rFonts w:ascii="Times New Roman" w:hAnsi="Times New Roman"/>
          <w:sz w:val="24"/>
          <w:szCs w:val="24"/>
        </w:rPr>
        <w:t>žaidimine</w:t>
      </w:r>
      <w:proofErr w:type="spellEnd"/>
      <w:r w:rsidRPr="00E20C77">
        <w:rPr>
          <w:rFonts w:ascii="Times New Roman" w:hAnsi="Times New Roman"/>
          <w:sz w:val="24"/>
          <w:szCs w:val="24"/>
        </w:rPr>
        <w:t xml:space="preserve"> veikla, skatino fizinį lavinimą, pažintinę veiklą bei socialinę plėtrą.</w:t>
      </w:r>
    </w:p>
    <w:p w:rsidR="00AF2640" w:rsidRDefault="00AC7E25" w:rsidP="008F6291">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2.2.7.</w:t>
      </w:r>
      <w:r w:rsidR="00AF2640" w:rsidRPr="00AF2640">
        <w:rPr>
          <w:rFonts w:ascii="Times New Roman" w:hAnsi="Times New Roman"/>
          <w:sz w:val="24"/>
          <w:szCs w:val="24"/>
        </w:rPr>
        <w:t xml:space="preserve"> Vaisių vartoji</w:t>
      </w:r>
      <w:r w:rsidR="00A23698">
        <w:rPr>
          <w:rFonts w:ascii="Times New Roman" w:hAnsi="Times New Roman"/>
          <w:sz w:val="24"/>
          <w:szCs w:val="24"/>
        </w:rPr>
        <w:t>mo skatinimo mokyklose programa.</w:t>
      </w:r>
    </w:p>
    <w:p w:rsidR="00D96AD2" w:rsidRPr="00D96AD2" w:rsidRDefault="00D96AD2" w:rsidP="008F6291">
      <w:pPr>
        <w:autoSpaceDE w:val="0"/>
        <w:autoSpaceDN w:val="0"/>
        <w:adjustRightInd w:val="0"/>
        <w:spacing w:after="0" w:line="240" w:lineRule="auto"/>
        <w:ind w:firstLine="720"/>
        <w:jc w:val="both"/>
        <w:rPr>
          <w:rFonts w:ascii="Times New Roman" w:hAnsi="Times New Roman"/>
          <w:sz w:val="24"/>
          <w:szCs w:val="24"/>
        </w:rPr>
      </w:pPr>
      <w:r w:rsidRPr="00D96AD2">
        <w:rPr>
          <w:rFonts w:ascii="Times New Roman" w:hAnsi="Times New Roman"/>
          <w:sz w:val="24"/>
          <w:szCs w:val="24"/>
        </w:rPr>
        <w:t xml:space="preserve">Vaisių vartojimo </w:t>
      </w:r>
      <w:r>
        <w:rPr>
          <w:rFonts w:ascii="Times New Roman" w:hAnsi="Times New Roman"/>
          <w:sz w:val="24"/>
          <w:szCs w:val="24"/>
        </w:rPr>
        <w:t>skatinimo</w:t>
      </w:r>
      <w:r w:rsidRPr="00D96AD2">
        <w:rPr>
          <w:rFonts w:ascii="Times New Roman" w:hAnsi="Times New Roman"/>
          <w:sz w:val="24"/>
          <w:szCs w:val="24"/>
        </w:rPr>
        <w:t xml:space="preserve"> programa įgyvendinama siekiant paskatinti vaikus vertinti vaisius ir daržoves, pratinti jų vartojimą ir ateityje</w:t>
      </w:r>
    </w:p>
    <w:p w:rsidR="00D96AD2" w:rsidRDefault="00AC7E25" w:rsidP="008F6291">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2.2.8.</w:t>
      </w:r>
      <w:r w:rsidR="00AF2640" w:rsidRPr="00AF2640">
        <w:rPr>
          <w:rFonts w:ascii="Times New Roman" w:hAnsi="Times New Roman"/>
          <w:sz w:val="24"/>
          <w:szCs w:val="24"/>
        </w:rPr>
        <w:t xml:space="preserve"> Programa ,,Pienas vaikams‘‘.</w:t>
      </w:r>
    </w:p>
    <w:p w:rsidR="00D96AD2" w:rsidRPr="00D96AD2" w:rsidRDefault="00D96AD2" w:rsidP="008F6291">
      <w:pPr>
        <w:autoSpaceDE w:val="0"/>
        <w:autoSpaceDN w:val="0"/>
        <w:adjustRightInd w:val="0"/>
        <w:spacing w:after="0" w:line="240" w:lineRule="auto"/>
        <w:ind w:firstLine="720"/>
        <w:jc w:val="both"/>
        <w:rPr>
          <w:rFonts w:ascii="Times New Roman" w:hAnsi="Times New Roman"/>
          <w:sz w:val="24"/>
          <w:szCs w:val="24"/>
        </w:rPr>
      </w:pPr>
      <w:r w:rsidRPr="00D96AD2">
        <w:rPr>
          <w:rFonts w:ascii="Times New Roman" w:hAnsi="Times New Roman"/>
          <w:sz w:val="24"/>
          <w:szCs w:val="24"/>
        </w:rPr>
        <w:t>Programa siekiama pagerinti vaikų ir moksleivių mitybą, ugdyti pieno produktų vartojimo įpročius, skatinti pieno produktų vartojimą.</w:t>
      </w:r>
    </w:p>
    <w:p w:rsidR="00840DB5" w:rsidRDefault="00840DB5" w:rsidP="008F6291">
      <w:pPr>
        <w:pStyle w:val="prastasistinklapis"/>
        <w:spacing w:before="0" w:beforeAutospacing="0" w:after="0" w:afterAutospacing="0"/>
        <w:rPr>
          <w:sz w:val="20"/>
          <w:szCs w:val="20"/>
        </w:rPr>
      </w:pPr>
    </w:p>
    <w:p w:rsidR="00E753A8" w:rsidRPr="00D96AD2" w:rsidRDefault="00D96AD2" w:rsidP="008F6291">
      <w:pPr>
        <w:pStyle w:val="prastasistinklapis"/>
        <w:spacing w:before="0" w:beforeAutospacing="0" w:after="0" w:afterAutospacing="0"/>
      </w:pPr>
      <w:r w:rsidRPr="00D96AD2">
        <w:rPr>
          <w:sz w:val="20"/>
          <w:szCs w:val="20"/>
        </w:rPr>
        <w:t> </w:t>
      </w:r>
      <w:r w:rsidR="00E753A8">
        <w:rPr>
          <w:b/>
          <w:bCs/>
          <w:color w:val="000000"/>
        </w:rPr>
        <w:t>3. PATVIRTINTŲ ASIGNAVIMŲ PANAUDOJIMAS</w:t>
      </w:r>
    </w:p>
    <w:p w:rsidR="00E753A8" w:rsidRDefault="00E753A8" w:rsidP="008F629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125"/>
        <w:gridCol w:w="1502"/>
      </w:tblGrid>
      <w:tr w:rsidR="00E753A8" w:rsidRPr="00AA6C78" w:rsidTr="003C64C5">
        <w:tc>
          <w:tcPr>
            <w:tcW w:w="7196" w:type="dxa"/>
            <w:vMerge w:val="restart"/>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E753A8" w:rsidRPr="00AA6C78" w:rsidTr="003C64C5">
        <w:tc>
          <w:tcPr>
            <w:tcW w:w="7196" w:type="dxa"/>
            <w:vMerge/>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E753A8" w:rsidRPr="00AA6C78" w:rsidRDefault="00E753A8" w:rsidP="00846642">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2012 m.</w:t>
            </w:r>
          </w:p>
        </w:tc>
        <w:tc>
          <w:tcPr>
            <w:tcW w:w="1524" w:type="dxa"/>
            <w:shd w:val="clear" w:color="auto" w:fill="auto"/>
          </w:tcPr>
          <w:p w:rsidR="00E753A8" w:rsidRPr="00AA6C78" w:rsidRDefault="00E753A8" w:rsidP="00846642">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2013 m.</w:t>
            </w:r>
          </w:p>
        </w:tc>
      </w:tr>
      <w:tr w:rsidR="00E753A8" w:rsidRPr="00AA6C78" w:rsidTr="003C64C5">
        <w:tc>
          <w:tcPr>
            <w:tcW w:w="7196" w:type="dxa"/>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E753A8" w:rsidRPr="00AA6C78" w:rsidRDefault="00E20C77" w:rsidP="0084664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892,2</w:t>
            </w:r>
          </w:p>
        </w:tc>
        <w:tc>
          <w:tcPr>
            <w:tcW w:w="1524" w:type="dxa"/>
            <w:shd w:val="clear" w:color="auto" w:fill="auto"/>
          </w:tcPr>
          <w:p w:rsidR="00E753A8" w:rsidRPr="00AA6C78" w:rsidRDefault="00E20C77" w:rsidP="0084664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841,7</w:t>
            </w:r>
          </w:p>
        </w:tc>
      </w:tr>
      <w:tr w:rsidR="00E753A8" w:rsidRPr="00AA6C78" w:rsidTr="003C64C5">
        <w:tc>
          <w:tcPr>
            <w:tcW w:w="7196" w:type="dxa"/>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E753A8" w:rsidRPr="00AA6C78" w:rsidRDefault="00E20C77" w:rsidP="0084664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1701,5</w:t>
            </w:r>
          </w:p>
        </w:tc>
        <w:tc>
          <w:tcPr>
            <w:tcW w:w="1524" w:type="dxa"/>
            <w:shd w:val="clear" w:color="auto" w:fill="auto"/>
          </w:tcPr>
          <w:p w:rsidR="00E753A8" w:rsidRPr="00AA6C78" w:rsidRDefault="00E20C77" w:rsidP="0084664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1815,9</w:t>
            </w:r>
          </w:p>
        </w:tc>
      </w:tr>
      <w:tr w:rsidR="00E753A8" w:rsidRPr="00AA6C78" w:rsidTr="003C64C5">
        <w:tc>
          <w:tcPr>
            <w:tcW w:w="7196" w:type="dxa"/>
            <w:shd w:val="clear" w:color="auto" w:fill="auto"/>
          </w:tcPr>
          <w:p w:rsidR="00E753A8" w:rsidRPr="0073769E" w:rsidRDefault="00E753A8" w:rsidP="008F6291">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E753A8" w:rsidRPr="00AA6C78" w:rsidRDefault="00E20C77" w:rsidP="0084664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7,4</w:t>
            </w:r>
          </w:p>
        </w:tc>
        <w:tc>
          <w:tcPr>
            <w:tcW w:w="1524" w:type="dxa"/>
            <w:shd w:val="clear" w:color="auto" w:fill="auto"/>
          </w:tcPr>
          <w:p w:rsidR="00E753A8" w:rsidRPr="00AA6C78" w:rsidRDefault="00E20C77" w:rsidP="0084664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5,2</w:t>
            </w:r>
          </w:p>
        </w:tc>
      </w:tr>
      <w:tr w:rsidR="00E753A8" w:rsidRPr="00AA6C78" w:rsidTr="003C64C5">
        <w:tc>
          <w:tcPr>
            <w:tcW w:w="7196" w:type="dxa"/>
            <w:shd w:val="clear" w:color="auto" w:fill="auto"/>
          </w:tcPr>
          <w:p w:rsidR="00E753A8" w:rsidRPr="00AA6C78" w:rsidRDefault="00E753A8" w:rsidP="008F6291">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E753A8" w:rsidRPr="00AA6C78" w:rsidRDefault="00E753A8" w:rsidP="00846642">
            <w:pPr>
              <w:spacing w:after="0" w:line="240" w:lineRule="auto"/>
              <w:jc w:val="center"/>
              <w:rPr>
                <w:rFonts w:ascii="Times New Roman" w:eastAsia="Times New Roman" w:hAnsi="Times New Roman"/>
                <w:color w:val="000000"/>
                <w:sz w:val="24"/>
                <w:szCs w:val="24"/>
                <w:lang w:eastAsia="lt-LT"/>
              </w:rPr>
            </w:pPr>
          </w:p>
        </w:tc>
        <w:tc>
          <w:tcPr>
            <w:tcW w:w="1524" w:type="dxa"/>
            <w:shd w:val="clear" w:color="auto" w:fill="auto"/>
          </w:tcPr>
          <w:p w:rsidR="00E753A8" w:rsidRPr="00AA6C78" w:rsidRDefault="00E753A8" w:rsidP="00846642">
            <w:pPr>
              <w:spacing w:after="0" w:line="240" w:lineRule="auto"/>
              <w:jc w:val="center"/>
              <w:rPr>
                <w:rFonts w:ascii="Times New Roman" w:eastAsia="Times New Roman" w:hAnsi="Times New Roman"/>
                <w:color w:val="000000"/>
                <w:sz w:val="24"/>
                <w:szCs w:val="24"/>
                <w:lang w:eastAsia="lt-LT"/>
              </w:rPr>
            </w:pPr>
          </w:p>
        </w:tc>
      </w:tr>
    </w:tbl>
    <w:p w:rsidR="00840DB5" w:rsidRDefault="00840DB5" w:rsidP="008F6291">
      <w:pPr>
        <w:spacing w:after="0" w:line="240" w:lineRule="auto"/>
        <w:ind w:firstLine="720"/>
        <w:jc w:val="both"/>
        <w:rPr>
          <w:rFonts w:ascii="Times New Roman" w:eastAsia="Times New Roman" w:hAnsi="Times New Roman"/>
          <w:color w:val="000000"/>
          <w:sz w:val="24"/>
          <w:szCs w:val="24"/>
          <w:lang w:eastAsia="lt-LT"/>
        </w:rPr>
      </w:pPr>
    </w:p>
    <w:p w:rsidR="00E753A8" w:rsidRDefault="00E753A8" w:rsidP="008F6291">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E20C77" w:rsidRPr="00E753A8" w:rsidRDefault="00E20C77" w:rsidP="008F6291">
      <w:pPr>
        <w:autoSpaceDE w:val="0"/>
        <w:autoSpaceDN w:val="0"/>
        <w:adjustRightInd w:val="0"/>
        <w:spacing w:after="0" w:line="240" w:lineRule="auto"/>
        <w:ind w:firstLine="720"/>
        <w:jc w:val="both"/>
        <w:rPr>
          <w:rFonts w:ascii="Times New Roman" w:hAnsi="Times New Roman"/>
          <w:sz w:val="24"/>
          <w:szCs w:val="24"/>
        </w:rPr>
      </w:pPr>
      <w:r w:rsidRPr="00E753A8">
        <w:rPr>
          <w:rFonts w:ascii="Times New Roman" w:hAnsi="Times New Roman"/>
          <w:sz w:val="24"/>
          <w:szCs w:val="24"/>
        </w:rPr>
        <w:t>Problemo</w:t>
      </w:r>
      <w:r>
        <w:rPr>
          <w:rFonts w:ascii="Times New Roman" w:hAnsi="Times New Roman"/>
          <w:sz w:val="24"/>
          <w:szCs w:val="24"/>
        </w:rPr>
        <w:t xml:space="preserve">s: </w:t>
      </w:r>
      <w:r w:rsidR="00D96AD2">
        <w:rPr>
          <w:rFonts w:ascii="Times New Roman" w:hAnsi="Times New Roman"/>
          <w:sz w:val="24"/>
          <w:szCs w:val="24"/>
        </w:rPr>
        <w:t>mokyklos patalpos iš dalies atitinka mokyklos poreikius ir higienos reikalavimus. R</w:t>
      </w:r>
      <w:r>
        <w:rPr>
          <w:rFonts w:ascii="Times New Roman" w:hAnsi="Times New Roman"/>
          <w:sz w:val="24"/>
          <w:szCs w:val="24"/>
        </w:rPr>
        <w:t>eikaling</w:t>
      </w:r>
      <w:r w:rsidR="00D96AD2">
        <w:rPr>
          <w:rFonts w:ascii="Times New Roman" w:hAnsi="Times New Roman"/>
          <w:sz w:val="24"/>
          <w:szCs w:val="24"/>
        </w:rPr>
        <w:t>a</w:t>
      </w:r>
      <w:r>
        <w:rPr>
          <w:rFonts w:ascii="Times New Roman" w:hAnsi="Times New Roman"/>
          <w:sz w:val="24"/>
          <w:szCs w:val="24"/>
        </w:rPr>
        <w:t xml:space="preserve"> renovuoti mokyklą.</w:t>
      </w:r>
      <w:r w:rsidRPr="00E753A8">
        <w:rPr>
          <w:rFonts w:ascii="Times New Roman" w:hAnsi="Times New Roman"/>
          <w:sz w:val="24"/>
          <w:szCs w:val="24"/>
        </w:rPr>
        <w:t xml:space="preserve"> </w:t>
      </w:r>
      <w:r>
        <w:rPr>
          <w:rFonts w:ascii="Times New Roman" w:hAnsi="Times New Roman"/>
          <w:sz w:val="24"/>
          <w:szCs w:val="24"/>
        </w:rPr>
        <w:t>S</w:t>
      </w:r>
      <w:r w:rsidRPr="00E753A8">
        <w:rPr>
          <w:rFonts w:ascii="Times New Roman" w:hAnsi="Times New Roman"/>
          <w:sz w:val="24"/>
          <w:szCs w:val="24"/>
        </w:rPr>
        <w:t>porto</w:t>
      </w:r>
      <w:r>
        <w:rPr>
          <w:rFonts w:ascii="Times New Roman" w:hAnsi="Times New Roman"/>
          <w:sz w:val="24"/>
          <w:szCs w:val="24"/>
        </w:rPr>
        <w:t xml:space="preserve"> </w:t>
      </w:r>
      <w:r w:rsidRPr="00E753A8">
        <w:rPr>
          <w:rFonts w:ascii="Times New Roman" w:hAnsi="Times New Roman"/>
          <w:sz w:val="24"/>
          <w:szCs w:val="24"/>
        </w:rPr>
        <w:t>salė, judesio korekcijos kabineta</w:t>
      </w:r>
      <w:r w:rsidR="00D96AD2">
        <w:rPr>
          <w:rFonts w:ascii="Times New Roman" w:hAnsi="Times New Roman"/>
          <w:sz w:val="24"/>
          <w:szCs w:val="24"/>
        </w:rPr>
        <w:t xml:space="preserve">i, valgykla, biblioteka, klasės </w:t>
      </w:r>
      <w:r w:rsidRPr="00E753A8">
        <w:rPr>
          <w:rFonts w:ascii="Times New Roman" w:hAnsi="Times New Roman"/>
          <w:sz w:val="24"/>
          <w:szCs w:val="24"/>
        </w:rPr>
        <w:t>nepritaikytos mokyklos poreikiams. Mokyklos patalpos nepritaikytos mokiniams turintiems judesio ir padėties sutrikimų.</w:t>
      </w:r>
      <w:r>
        <w:rPr>
          <w:rFonts w:ascii="Times New Roman" w:hAnsi="Times New Roman"/>
          <w:sz w:val="24"/>
          <w:szCs w:val="24"/>
        </w:rPr>
        <w:t xml:space="preserve"> </w:t>
      </w:r>
    </w:p>
    <w:p w:rsidR="00E753A8" w:rsidRDefault="00E753A8" w:rsidP="008F6291">
      <w:pPr>
        <w:spacing w:after="0" w:line="240" w:lineRule="auto"/>
        <w:ind w:firstLine="720"/>
        <w:jc w:val="both"/>
        <w:rPr>
          <w:rFonts w:ascii="Times New Roman" w:eastAsia="Times New Roman" w:hAnsi="Times New Roman"/>
          <w:b/>
          <w:bCs/>
          <w:color w:val="000000"/>
          <w:sz w:val="24"/>
          <w:szCs w:val="24"/>
          <w:lang w:eastAsia="lt-LT"/>
        </w:rPr>
      </w:pPr>
    </w:p>
    <w:p w:rsidR="00A23698" w:rsidRDefault="00A23698" w:rsidP="008F6291">
      <w:pPr>
        <w:spacing w:after="0" w:line="240" w:lineRule="auto"/>
        <w:ind w:firstLine="720"/>
        <w:jc w:val="both"/>
        <w:rPr>
          <w:rFonts w:ascii="Times New Roman" w:eastAsia="Times New Roman" w:hAnsi="Times New Roman"/>
          <w:b/>
          <w:bCs/>
          <w:color w:val="000000"/>
          <w:sz w:val="24"/>
          <w:szCs w:val="24"/>
          <w:lang w:eastAsia="lt-LT"/>
        </w:rPr>
      </w:pPr>
    </w:p>
    <w:p w:rsidR="00E753A8" w:rsidRDefault="00A23698" w:rsidP="00A23698">
      <w:pPr>
        <w:tabs>
          <w:tab w:val="left" w:pos="6379"/>
        </w:tabs>
        <w:spacing w:after="0" w:line="240" w:lineRule="auto"/>
        <w:jc w:val="both"/>
        <w:rPr>
          <w:rFonts w:ascii="Times New Roman" w:eastAsia="Times New Roman" w:hAnsi="Times New Roman"/>
          <w:bCs/>
          <w:color w:val="000000"/>
          <w:sz w:val="24"/>
          <w:szCs w:val="24"/>
          <w:lang w:eastAsia="lt-LT"/>
        </w:rPr>
      </w:pPr>
      <w:r w:rsidRPr="00A23698">
        <w:rPr>
          <w:rFonts w:ascii="Times New Roman" w:eastAsia="Times New Roman" w:hAnsi="Times New Roman"/>
          <w:bCs/>
          <w:color w:val="000000"/>
          <w:sz w:val="24"/>
          <w:szCs w:val="24"/>
          <w:lang w:eastAsia="lt-LT"/>
        </w:rPr>
        <w:t>Direktorė</w:t>
      </w:r>
      <w:r>
        <w:rPr>
          <w:rFonts w:ascii="Times New Roman" w:eastAsia="Times New Roman" w:hAnsi="Times New Roman"/>
          <w:bCs/>
          <w:color w:val="000000"/>
          <w:sz w:val="24"/>
          <w:szCs w:val="24"/>
          <w:lang w:eastAsia="lt-LT"/>
        </w:rPr>
        <w:tab/>
        <w:t>Ieva Rukšienė</w:t>
      </w:r>
    </w:p>
    <w:p w:rsidR="00B3202C" w:rsidRDefault="00B3202C" w:rsidP="00A23698">
      <w:pPr>
        <w:tabs>
          <w:tab w:val="left" w:pos="6379"/>
        </w:tabs>
        <w:spacing w:after="0" w:line="240" w:lineRule="auto"/>
        <w:jc w:val="both"/>
        <w:rPr>
          <w:rFonts w:ascii="Times New Roman" w:eastAsia="Times New Roman" w:hAnsi="Times New Roman"/>
          <w:bCs/>
          <w:color w:val="000000"/>
          <w:sz w:val="24"/>
          <w:szCs w:val="24"/>
          <w:lang w:eastAsia="lt-LT"/>
        </w:rPr>
      </w:pPr>
    </w:p>
    <w:p w:rsidR="00B3202C" w:rsidRPr="00C05230" w:rsidRDefault="00B3202C" w:rsidP="00B3202C">
      <w:pPr>
        <w:spacing w:after="0" w:line="240" w:lineRule="auto"/>
        <w:jc w:val="both"/>
        <w:rPr>
          <w:rFonts w:ascii="Times New Roman" w:eastAsia="Times New Roman" w:hAnsi="Times New Roman"/>
          <w:sz w:val="24"/>
          <w:szCs w:val="24"/>
          <w:lang w:eastAsia="lt-LT"/>
        </w:rPr>
      </w:pPr>
      <w:r w:rsidRPr="00C05230">
        <w:rPr>
          <w:rFonts w:ascii="Times New Roman" w:eastAsia="Times New Roman" w:hAnsi="Times New Roman"/>
          <w:sz w:val="24"/>
          <w:szCs w:val="24"/>
          <w:lang w:eastAsia="lt-LT"/>
        </w:rPr>
        <w:t>PRITARTA</w:t>
      </w:r>
    </w:p>
    <w:p w:rsidR="00C05230" w:rsidRPr="00C05230" w:rsidRDefault="00B3202C" w:rsidP="00B3202C">
      <w:pPr>
        <w:spacing w:after="0" w:line="240" w:lineRule="auto"/>
        <w:rPr>
          <w:rFonts w:ascii="Times New Roman" w:eastAsia="Times New Roman" w:hAnsi="Times New Roman"/>
          <w:sz w:val="24"/>
          <w:szCs w:val="24"/>
          <w:lang w:eastAsia="lt-LT"/>
        </w:rPr>
      </w:pPr>
      <w:r w:rsidRPr="00C05230">
        <w:rPr>
          <w:rFonts w:ascii="Times New Roman" w:eastAsia="Times New Roman" w:hAnsi="Times New Roman"/>
          <w:sz w:val="24"/>
          <w:szCs w:val="24"/>
          <w:lang w:eastAsia="lt-LT"/>
        </w:rPr>
        <w:t xml:space="preserve">Kretingos </w:t>
      </w:r>
      <w:r w:rsidR="00C05230" w:rsidRPr="00C05230">
        <w:rPr>
          <w:rFonts w:ascii="Times New Roman" w:eastAsia="Times New Roman" w:hAnsi="Times New Roman"/>
          <w:sz w:val="24"/>
          <w:szCs w:val="24"/>
          <w:lang w:eastAsia="lt-LT"/>
        </w:rPr>
        <w:t xml:space="preserve">M.Tiškevičiūtės mokyklos </w:t>
      </w:r>
    </w:p>
    <w:p w:rsidR="00B3202C" w:rsidRPr="00C05230" w:rsidRDefault="00B3202C" w:rsidP="00B3202C">
      <w:pPr>
        <w:spacing w:after="0" w:line="240" w:lineRule="auto"/>
        <w:rPr>
          <w:rFonts w:ascii="Times New Roman" w:eastAsia="Times New Roman" w:hAnsi="Times New Roman"/>
          <w:sz w:val="24"/>
          <w:szCs w:val="24"/>
          <w:lang w:eastAsia="lt-LT"/>
        </w:rPr>
      </w:pPr>
      <w:r w:rsidRPr="00C05230">
        <w:rPr>
          <w:rFonts w:ascii="Times New Roman" w:eastAsia="Times New Roman" w:hAnsi="Times New Roman"/>
          <w:sz w:val="24"/>
          <w:szCs w:val="24"/>
          <w:lang w:eastAsia="lt-LT"/>
        </w:rPr>
        <w:t xml:space="preserve">mokyklos tarybos 2014 m. kovo </w:t>
      </w:r>
      <w:r w:rsidR="00C05230" w:rsidRPr="00C05230">
        <w:rPr>
          <w:rFonts w:ascii="Times New Roman" w:eastAsia="Times New Roman" w:hAnsi="Times New Roman"/>
          <w:sz w:val="24"/>
          <w:szCs w:val="24"/>
          <w:lang w:eastAsia="lt-LT"/>
        </w:rPr>
        <w:t>6</w:t>
      </w:r>
      <w:r w:rsidRPr="00C05230">
        <w:rPr>
          <w:rFonts w:ascii="Times New Roman" w:eastAsia="Times New Roman" w:hAnsi="Times New Roman"/>
          <w:sz w:val="24"/>
          <w:szCs w:val="24"/>
          <w:lang w:eastAsia="lt-LT"/>
        </w:rPr>
        <w:t xml:space="preserve"> d.</w:t>
      </w:r>
    </w:p>
    <w:p w:rsidR="00B3202C" w:rsidRPr="00C05230" w:rsidRDefault="00B3202C" w:rsidP="00B3202C">
      <w:pPr>
        <w:spacing w:after="0" w:line="240" w:lineRule="auto"/>
        <w:jc w:val="both"/>
        <w:rPr>
          <w:rFonts w:ascii="Times New Roman" w:eastAsia="Times New Roman" w:hAnsi="Times New Roman"/>
          <w:sz w:val="24"/>
          <w:szCs w:val="24"/>
          <w:lang w:eastAsia="lt-LT"/>
        </w:rPr>
      </w:pPr>
      <w:r w:rsidRPr="00C05230">
        <w:rPr>
          <w:rFonts w:ascii="Times New Roman" w:eastAsia="Times New Roman" w:hAnsi="Times New Roman"/>
          <w:sz w:val="24"/>
          <w:szCs w:val="24"/>
          <w:lang w:eastAsia="lt-LT"/>
        </w:rPr>
        <w:t xml:space="preserve">protokolu Nr. </w:t>
      </w:r>
      <w:r w:rsidR="00C05230" w:rsidRPr="00C05230">
        <w:rPr>
          <w:rFonts w:ascii="Times New Roman" w:eastAsia="Times New Roman" w:hAnsi="Times New Roman"/>
          <w:sz w:val="24"/>
          <w:szCs w:val="24"/>
          <w:lang w:eastAsia="lt-LT"/>
        </w:rPr>
        <w:t>V2-2</w:t>
      </w:r>
    </w:p>
    <w:sectPr w:rsidR="00B3202C" w:rsidRPr="00C05230" w:rsidSect="00B3202C">
      <w:headerReference w:type="default" r:id="rId12"/>
      <w:pgSz w:w="11906" w:h="16838" w:code="9"/>
      <w:pgMar w:top="1134" w:right="794" w:bottom="107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66C" w:rsidRDefault="0006466C">
      <w:pPr>
        <w:spacing w:after="0" w:line="240" w:lineRule="auto"/>
      </w:pPr>
      <w:r>
        <w:separator/>
      </w:r>
    </w:p>
  </w:endnote>
  <w:endnote w:type="continuationSeparator" w:id="0">
    <w:p w:rsidR="0006466C" w:rsidRDefault="00064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66C" w:rsidRDefault="0006466C">
      <w:pPr>
        <w:spacing w:after="0" w:line="240" w:lineRule="auto"/>
      </w:pPr>
      <w:r>
        <w:separator/>
      </w:r>
    </w:p>
  </w:footnote>
  <w:footnote w:type="continuationSeparator" w:id="0">
    <w:p w:rsidR="0006466C" w:rsidRDefault="000646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6E" w:rsidRDefault="00E753A8" w:rsidP="00B8786E">
    <w:pPr>
      <w:pStyle w:val="Antrats"/>
      <w:jc w:val="center"/>
    </w:pPr>
    <w:r>
      <w:fldChar w:fldCharType="begin"/>
    </w:r>
    <w:r>
      <w:instrText>PAGE   \* MERGEFORMAT</w:instrText>
    </w:r>
    <w:r>
      <w:fldChar w:fldCharType="separate"/>
    </w:r>
    <w:r w:rsidR="0021394A">
      <w:rPr>
        <w:noProof/>
      </w:rPr>
      <w:t>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5223"/>
    <w:multiLevelType w:val="hybridMultilevel"/>
    <w:tmpl w:val="25F4767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3D13888"/>
    <w:multiLevelType w:val="hybridMultilevel"/>
    <w:tmpl w:val="37B20986"/>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nsid w:val="25DF0A6A"/>
    <w:multiLevelType w:val="hybridMultilevel"/>
    <w:tmpl w:val="54BAD6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3A8"/>
    <w:rsid w:val="00013AAF"/>
    <w:rsid w:val="0006466C"/>
    <w:rsid w:val="00102415"/>
    <w:rsid w:val="001A20D9"/>
    <w:rsid w:val="001E454D"/>
    <w:rsid w:val="002054CC"/>
    <w:rsid w:val="0021394A"/>
    <w:rsid w:val="00246DF4"/>
    <w:rsid w:val="00362BE5"/>
    <w:rsid w:val="003E2E9D"/>
    <w:rsid w:val="003E4A76"/>
    <w:rsid w:val="005C7734"/>
    <w:rsid w:val="005F43AB"/>
    <w:rsid w:val="006128F2"/>
    <w:rsid w:val="006B1EBD"/>
    <w:rsid w:val="006E31BE"/>
    <w:rsid w:val="00840DB5"/>
    <w:rsid w:val="00846642"/>
    <w:rsid w:val="00861E53"/>
    <w:rsid w:val="008A5CE2"/>
    <w:rsid w:val="008F6291"/>
    <w:rsid w:val="00A0134D"/>
    <w:rsid w:val="00A23698"/>
    <w:rsid w:val="00AC7E25"/>
    <w:rsid w:val="00AE6B60"/>
    <w:rsid w:val="00AF2640"/>
    <w:rsid w:val="00B3202C"/>
    <w:rsid w:val="00BE4300"/>
    <w:rsid w:val="00C05230"/>
    <w:rsid w:val="00C8233D"/>
    <w:rsid w:val="00D96AD2"/>
    <w:rsid w:val="00DD6EE4"/>
    <w:rsid w:val="00E20C77"/>
    <w:rsid w:val="00E753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753A8"/>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E753A8"/>
    <w:pPr>
      <w:tabs>
        <w:tab w:val="center" w:pos="4819"/>
        <w:tab w:val="right" w:pos="9638"/>
      </w:tabs>
    </w:pPr>
  </w:style>
  <w:style w:type="character" w:customStyle="1" w:styleId="AntratsDiagrama">
    <w:name w:val="Antraštės Diagrama"/>
    <w:basedOn w:val="Numatytasispastraiposriftas"/>
    <w:link w:val="Antrats"/>
    <w:uiPriority w:val="99"/>
    <w:rsid w:val="00E753A8"/>
    <w:rPr>
      <w:rFonts w:ascii="Calibri" w:eastAsia="Calibri" w:hAnsi="Calibri" w:cs="Times New Roman"/>
    </w:rPr>
  </w:style>
  <w:style w:type="character" w:styleId="Hipersaitas">
    <w:name w:val="Hyperlink"/>
    <w:basedOn w:val="Numatytasispastraiposriftas"/>
    <w:uiPriority w:val="99"/>
    <w:rsid w:val="00E753A8"/>
    <w:rPr>
      <w:color w:val="0000FF"/>
      <w:u w:val="single"/>
    </w:rPr>
  </w:style>
  <w:style w:type="character" w:styleId="Grietas">
    <w:name w:val="Strong"/>
    <w:basedOn w:val="Numatytasispastraiposriftas"/>
    <w:uiPriority w:val="22"/>
    <w:qFormat/>
    <w:rsid w:val="00E753A8"/>
    <w:rPr>
      <w:b/>
      <w:bCs/>
    </w:rPr>
  </w:style>
  <w:style w:type="paragraph" w:styleId="Sraopastraipa">
    <w:name w:val="List Paragraph"/>
    <w:basedOn w:val="prastasis"/>
    <w:uiPriority w:val="99"/>
    <w:qFormat/>
    <w:rsid w:val="00AC7E25"/>
    <w:pPr>
      <w:spacing w:after="0" w:line="240" w:lineRule="auto"/>
      <w:ind w:left="720" w:firstLine="726"/>
      <w:contextualSpacing/>
      <w:jc w:val="both"/>
    </w:pPr>
    <w:rPr>
      <w:rFonts w:ascii="Times New Roman" w:hAnsi="Times New Roman"/>
      <w:sz w:val="20"/>
      <w:szCs w:val="20"/>
      <w:lang w:eastAsia="lt-LT"/>
    </w:rPr>
  </w:style>
  <w:style w:type="paragraph" w:styleId="prastasistinklapis">
    <w:name w:val="Normal (Web)"/>
    <w:basedOn w:val="prastasis"/>
    <w:uiPriority w:val="99"/>
    <w:unhideWhenUsed/>
    <w:rsid w:val="00D96AD2"/>
    <w:pPr>
      <w:spacing w:before="100" w:beforeAutospacing="1" w:after="100" w:afterAutospacing="1" w:line="240" w:lineRule="auto"/>
    </w:pPr>
    <w:rPr>
      <w:rFonts w:ascii="Times New Roman" w:eastAsia="Times New Roman" w:hAnsi="Times New Roman"/>
      <w:sz w:val="24"/>
      <w:szCs w:val="24"/>
      <w:lang w:eastAsia="lt-LT"/>
    </w:rPr>
  </w:style>
  <w:style w:type="paragraph" w:styleId="Debesliotekstas">
    <w:name w:val="Balloon Text"/>
    <w:basedOn w:val="prastasis"/>
    <w:link w:val="DebesliotekstasDiagrama"/>
    <w:uiPriority w:val="99"/>
    <w:semiHidden/>
    <w:unhideWhenUsed/>
    <w:rsid w:val="003E2E9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E2E9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753A8"/>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E753A8"/>
    <w:pPr>
      <w:tabs>
        <w:tab w:val="center" w:pos="4819"/>
        <w:tab w:val="right" w:pos="9638"/>
      </w:tabs>
    </w:pPr>
  </w:style>
  <w:style w:type="character" w:customStyle="1" w:styleId="AntratsDiagrama">
    <w:name w:val="Antraštės Diagrama"/>
    <w:basedOn w:val="Numatytasispastraiposriftas"/>
    <w:link w:val="Antrats"/>
    <w:uiPriority w:val="99"/>
    <w:rsid w:val="00E753A8"/>
    <w:rPr>
      <w:rFonts w:ascii="Calibri" w:eastAsia="Calibri" w:hAnsi="Calibri" w:cs="Times New Roman"/>
    </w:rPr>
  </w:style>
  <w:style w:type="character" w:styleId="Hipersaitas">
    <w:name w:val="Hyperlink"/>
    <w:basedOn w:val="Numatytasispastraiposriftas"/>
    <w:uiPriority w:val="99"/>
    <w:rsid w:val="00E753A8"/>
    <w:rPr>
      <w:color w:val="0000FF"/>
      <w:u w:val="single"/>
    </w:rPr>
  </w:style>
  <w:style w:type="character" w:styleId="Grietas">
    <w:name w:val="Strong"/>
    <w:basedOn w:val="Numatytasispastraiposriftas"/>
    <w:uiPriority w:val="22"/>
    <w:qFormat/>
    <w:rsid w:val="00E753A8"/>
    <w:rPr>
      <w:b/>
      <w:bCs/>
    </w:rPr>
  </w:style>
  <w:style w:type="paragraph" w:styleId="Sraopastraipa">
    <w:name w:val="List Paragraph"/>
    <w:basedOn w:val="prastasis"/>
    <w:uiPriority w:val="99"/>
    <w:qFormat/>
    <w:rsid w:val="00AC7E25"/>
    <w:pPr>
      <w:spacing w:after="0" w:line="240" w:lineRule="auto"/>
      <w:ind w:left="720" w:firstLine="726"/>
      <w:contextualSpacing/>
      <w:jc w:val="both"/>
    </w:pPr>
    <w:rPr>
      <w:rFonts w:ascii="Times New Roman" w:hAnsi="Times New Roman"/>
      <w:sz w:val="20"/>
      <w:szCs w:val="20"/>
      <w:lang w:eastAsia="lt-LT"/>
    </w:rPr>
  </w:style>
  <w:style w:type="paragraph" w:styleId="prastasistinklapis">
    <w:name w:val="Normal (Web)"/>
    <w:basedOn w:val="prastasis"/>
    <w:uiPriority w:val="99"/>
    <w:unhideWhenUsed/>
    <w:rsid w:val="00D96AD2"/>
    <w:pPr>
      <w:spacing w:before="100" w:beforeAutospacing="1" w:after="100" w:afterAutospacing="1" w:line="240" w:lineRule="auto"/>
    </w:pPr>
    <w:rPr>
      <w:rFonts w:ascii="Times New Roman" w:eastAsia="Times New Roman" w:hAnsi="Times New Roman"/>
      <w:sz w:val="24"/>
      <w:szCs w:val="24"/>
      <w:lang w:eastAsia="lt-LT"/>
    </w:rPr>
  </w:style>
  <w:style w:type="paragraph" w:styleId="Debesliotekstas">
    <w:name w:val="Balloon Text"/>
    <w:basedOn w:val="prastasis"/>
    <w:link w:val="DebesliotekstasDiagrama"/>
    <w:uiPriority w:val="99"/>
    <w:semiHidden/>
    <w:unhideWhenUsed/>
    <w:rsid w:val="003E2E9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E2E9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359249">
      <w:bodyDiv w:val="1"/>
      <w:marLeft w:val="0"/>
      <w:marRight w:val="0"/>
      <w:marTop w:val="0"/>
      <w:marBottom w:val="0"/>
      <w:divBdr>
        <w:top w:val="none" w:sz="0" w:space="0" w:color="auto"/>
        <w:left w:val="none" w:sz="0" w:space="0" w:color="auto"/>
        <w:bottom w:val="none" w:sz="0" w:space="0" w:color="auto"/>
        <w:right w:val="none" w:sz="0" w:space="0" w:color="auto"/>
      </w:divBdr>
    </w:div>
    <w:div w:id="210726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iskeviciute.kretinga.lm.lt" TargetMode="External"/><Relationship Id="rId5" Type="http://schemas.openxmlformats.org/officeDocument/2006/relationships/webSettings" Target="webSettings.xml"/><Relationship Id="rId10" Type="http://schemas.openxmlformats.org/officeDocument/2006/relationships/hyperlink" Target="mailto:direktore@tiskeviciute.kretinga.lm.lt"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10888</Words>
  <Characters>6207</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EGK</dc:creator>
  <cp:lastModifiedBy>user</cp:lastModifiedBy>
  <cp:revision>5</cp:revision>
  <cp:lastPrinted>2014-03-10T07:23:00Z</cp:lastPrinted>
  <dcterms:created xsi:type="dcterms:W3CDTF">2014-03-14T06:12:00Z</dcterms:created>
  <dcterms:modified xsi:type="dcterms:W3CDTF">2014-03-28T08:46:00Z</dcterms:modified>
</cp:coreProperties>
</file>